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B9D88" w14:textId="77777777" w:rsidR="007B20A2" w:rsidRDefault="007B20A2" w:rsidP="007B20A2">
      <w:pPr>
        <w:pStyle w:val="ConsPlusTitle"/>
        <w:jc w:val="center"/>
      </w:pPr>
      <w:r>
        <w:t>ОПИСАНИЕ</w:t>
      </w:r>
    </w:p>
    <w:p w14:paraId="7C972A8B" w14:textId="77777777" w:rsidR="007B20A2" w:rsidRDefault="007B20A2" w:rsidP="007B20A2">
      <w:pPr>
        <w:pStyle w:val="ConsPlusTitle"/>
        <w:jc w:val="center"/>
      </w:pPr>
      <w:r>
        <w:t>ДОКУМЕНТОВ, НЕОБХОДИМЫХ ДЛЯ ПРЕДОСТАВЛЕНИЯ</w:t>
      </w:r>
    </w:p>
    <w:p w14:paraId="4E4802EB" w14:textId="77777777" w:rsidR="007B20A2" w:rsidRDefault="007B20A2" w:rsidP="007B20A2">
      <w:pPr>
        <w:pStyle w:val="ConsPlusTitle"/>
        <w:jc w:val="center"/>
      </w:pPr>
      <w:r>
        <w:t>ГОСУДАРСТВЕННОЙ УСЛУГИ</w:t>
      </w:r>
    </w:p>
    <w:p w14:paraId="3B233327" w14:textId="77777777" w:rsidR="007B20A2" w:rsidRDefault="007B20A2" w:rsidP="007B20A2">
      <w:pPr>
        <w:pStyle w:val="ConsPlusNormal"/>
        <w:jc w:val="both"/>
      </w:pPr>
    </w:p>
    <w:p w14:paraId="506E3975" w14:textId="77777777" w:rsidR="007B20A2" w:rsidRDefault="007B20A2" w:rsidP="007B20A2">
      <w:pPr>
        <w:pStyle w:val="ConsPlusNormal"/>
        <w:jc w:val="both"/>
      </w:pPr>
    </w:p>
    <w:tbl>
      <w:tblPr>
        <w:tblW w:w="15519" w:type="dxa"/>
        <w:tblInd w:w="-289" w:type="dxa"/>
        <w:tblLayout w:type="fixed"/>
        <w:tblCellMar>
          <w:top w:w="102" w:type="dxa"/>
          <w:left w:w="62" w:type="dxa"/>
          <w:bottom w:w="102" w:type="dxa"/>
          <w:right w:w="62" w:type="dxa"/>
        </w:tblCellMar>
        <w:tblLook w:val="0000" w:firstRow="0" w:lastRow="0" w:firstColumn="0" w:lastColumn="0" w:noHBand="0" w:noVBand="0"/>
      </w:tblPr>
      <w:tblGrid>
        <w:gridCol w:w="2136"/>
        <w:gridCol w:w="2826"/>
        <w:gridCol w:w="5103"/>
        <w:gridCol w:w="2693"/>
        <w:gridCol w:w="2761"/>
      </w:tblGrid>
      <w:tr w:rsidR="007B20A2" w14:paraId="3905C54C" w14:textId="77777777" w:rsidTr="00F767A4">
        <w:tc>
          <w:tcPr>
            <w:tcW w:w="2136" w:type="dxa"/>
            <w:vMerge w:val="restart"/>
            <w:tcBorders>
              <w:top w:val="single" w:sz="4" w:space="0" w:color="auto"/>
              <w:left w:val="single" w:sz="4" w:space="0" w:color="auto"/>
              <w:bottom w:val="single" w:sz="4" w:space="0" w:color="auto"/>
              <w:right w:val="single" w:sz="4" w:space="0" w:color="auto"/>
            </w:tcBorders>
          </w:tcPr>
          <w:p w14:paraId="2F9F12A0" w14:textId="77777777" w:rsidR="007B20A2" w:rsidRDefault="007B20A2" w:rsidP="00304B79">
            <w:pPr>
              <w:pStyle w:val="ConsPlusNormal"/>
              <w:jc w:val="center"/>
            </w:pPr>
            <w:r>
              <w:t>Класс документа</w:t>
            </w:r>
          </w:p>
        </w:tc>
        <w:tc>
          <w:tcPr>
            <w:tcW w:w="2826" w:type="dxa"/>
            <w:vMerge w:val="restart"/>
            <w:tcBorders>
              <w:top w:val="single" w:sz="4" w:space="0" w:color="auto"/>
              <w:left w:val="single" w:sz="4" w:space="0" w:color="auto"/>
              <w:bottom w:val="single" w:sz="4" w:space="0" w:color="auto"/>
              <w:right w:val="single" w:sz="4" w:space="0" w:color="auto"/>
            </w:tcBorders>
          </w:tcPr>
          <w:p w14:paraId="049A44CB" w14:textId="77777777" w:rsidR="007B20A2" w:rsidRDefault="007B20A2" w:rsidP="00304B79">
            <w:pPr>
              <w:pStyle w:val="ConsPlusNormal"/>
              <w:jc w:val="center"/>
            </w:pPr>
            <w:r>
              <w:t>Виды документов</w:t>
            </w:r>
          </w:p>
        </w:tc>
        <w:tc>
          <w:tcPr>
            <w:tcW w:w="5103" w:type="dxa"/>
            <w:vMerge w:val="restart"/>
            <w:tcBorders>
              <w:top w:val="single" w:sz="4" w:space="0" w:color="auto"/>
              <w:left w:val="single" w:sz="4" w:space="0" w:color="auto"/>
              <w:bottom w:val="single" w:sz="4" w:space="0" w:color="auto"/>
              <w:right w:val="single" w:sz="4" w:space="0" w:color="auto"/>
            </w:tcBorders>
          </w:tcPr>
          <w:p w14:paraId="2D4DC9DB" w14:textId="77777777" w:rsidR="007B20A2" w:rsidRDefault="007B20A2" w:rsidP="00304B79">
            <w:pPr>
              <w:pStyle w:val="ConsPlusNormal"/>
              <w:jc w:val="center"/>
            </w:pPr>
            <w:r>
              <w:t>Общие описания документов</w:t>
            </w:r>
          </w:p>
        </w:tc>
        <w:tc>
          <w:tcPr>
            <w:tcW w:w="5454" w:type="dxa"/>
            <w:gridSpan w:val="2"/>
            <w:tcBorders>
              <w:top w:val="single" w:sz="4" w:space="0" w:color="auto"/>
              <w:left w:val="single" w:sz="4" w:space="0" w:color="auto"/>
              <w:bottom w:val="single" w:sz="4" w:space="0" w:color="auto"/>
              <w:right w:val="single" w:sz="4" w:space="0" w:color="auto"/>
            </w:tcBorders>
          </w:tcPr>
          <w:p w14:paraId="1C45B38C" w14:textId="77777777" w:rsidR="007B20A2" w:rsidRDefault="007B20A2" w:rsidP="00304B79">
            <w:pPr>
              <w:pStyle w:val="ConsPlusNormal"/>
              <w:jc w:val="center"/>
            </w:pPr>
            <w:r>
              <w:t>При подаче через РПГУ</w:t>
            </w:r>
          </w:p>
        </w:tc>
      </w:tr>
      <w:tr w:rsidR="007B20A2" w14:paraId="2F687815" w14:textId="77777777" w:rsidTr="00F767A4">
        <w:tc>
          <w:tcPr>
            <w:tcW w:w="2136" w:type="dxa"/>
            <w:vMerge/>
            <w:tcBorders>
              <w:top w:val="single" w:sz="4" w:space="0" w:color="auto"/>
              <w:left w:val="single" w:sz="4" w:space="0" w:color="auto"/>
              <w:bottom w:val="single" w:sz="4" w:space="0" w:color="auto"/>
              <w:right w:val="single" w:sz="4" w:space="0" w:color="auto"/>
            </w:tcBorders>
          </w:tcPr>
          <w:p w14:paraId="2D6EBA5E" w14:textId="77777777" w:rsidR="007B20A2" w:rsidRDefault="007B20A2" w:rsidP="00304B79">
            <w:pPr>
              <w:pStyle w:val="ConsPlusNormal"/>
              <w:jc w:val="both"/>
            </w:pPr>
          </w:p>
        </w:tc>
        <w:tc>
          <w:tcPr>
            <w:tcW w:w="2826" w:type="dxa"/>
            <w:vMerge/>
            <w:tcBorders>
              <w:top w:val="single" w:sz="4" w:space="0" w:color="auto"/>
              <w:left w:val="single" w:sz="4" w:space="0" w:color="auto"/>
              <w:bottom w:val="single" w:sz="4" w:space="0" w:color="auto"/>
              <w:right w:val="single" w:sz="4" w:space="0" w:color="auto"/>
            </w:tcBorders>
          </w:tcPr>
          <w:p w14:paraId="0BF0861D" w14:textId="77777777" w:rsidR="007B20A2" w:rsidRDefault="007B20A2" w:rsidP="00304B79">
            <w:pPr>
              <w:pStyle w:val="ConsPlusNormal"/>
              <w:jc w:val="both"/>
            </w:pPr>
          </w:p>
        </w:tc>
        <w:tc>
          <w:tcPr>
            <w:tcW w:w="5103" w:type="dxa"/>
            <w:vMerge/>
            <w:tcBorders>
              <w:top w:val="single" w:sz="4" w:space="0" w:color="auto"/>
              <w:left w:val="single" w:sz="4" w:space="0" w:color="auto"/>
              <w:bottom w:val="single" w:sz="4" w:space="0" w:color="auto"/>
              <w:right w:val="single" w:sz="4" w:space="0" w:color="auto"/>
            </w:tcBorders>
          </w:tcPr>
          <w:p w14:paraId="2555B179" w14:textId="77777777" w:rsidR="007B20A2" w:rsidRDefault="007B20A2" w:rsidP="00304B79">
            <w:pPr>
              <w:pStyle w:val="ConsPlusNormal"/>
              <w:jc w:val="both"/>
            </w:pPr>
          </w:p>
        </w:tc>
        <w:tc>
          <w:tcPr>
            <w:tcW w:w="2693" w:type="dxa"/>
            <w:tcBorders>
              <w:top w:val="single" w:sz="4" w:space="0" w:color="auto"/>
              <w:left w:val="single" w:sz="4" w:space="0" w:color="auto"/>
              <w:bottom w:val="single" w:sz="4" w:space="0" w:color="auto"/>
              <w:right w:val="single" w:sz="4" w:space="0" w:color="auto"/>
            </w:tcBorders>
          </w:tcPr>
          <w:p w14:paraId="63862581" w14:textId="77777777" w:rsidR="007B20A2" w:rsidRDefault="007B20A2" w:rsidP="00304B79">
            <w:pPr>
              <w:pStyle w:val="ConsPlusNormal"/>
              <w:jc w:val="center"/>
            </w:pPr>
            <w:r>
              <w:t>при подаче</w:t>
            </w:r>
          </w:p>
        </w:tc>
        <w:tc>
          <w:tcPr>
            <w:tcW w:w="2761" w:type="dxa"/>
            <w:tcBorders>
              <w:top w:val="single" w:sz="4" w:space="0" w:color="auto"/>
              <w:left w:val="single" w:sz="4" w:space="0" w:color="auto"/>
              <w:bottom w:val="single" w:sz="4" w:space="0" w:color="auto"/>
              <w:right w:val="single" w:sz="4" w:space="0" w:color="auto"/>
            </w:tcBorders>
          </w:tcPr>
          <w:p w14:paraId="2C59A8B2" w14:textId="77777777" w:rsidR="007B20A2" w:rsidRDefault="007B20A2" w:rsidP="00304B79">
            <w:pPr>
              <w:pStyle w:val="ConsPlusNormal"/>
              <w:jc w:val="center"/>
            </w:pPr>
            <w:r>
              <w:t>при подтверждении документов в МФЦ</w:t>
            </w:r>
          </w:p>
          <w:p w14:paraId="06A97E8C" w14:textId="77777777" w:rsidR="007B20A2" w:rsidRDefault="007B20A2" w:rsidP="00304B79">
            <w:pPr>
              <w:pStyle w:val="ConsPlusNormal"/>
              <w:jc w:val="center"/>
            </w:pPr>
          </w:p>
        </w:tc>
      </w:tr>
      <w:tr w:rsidR="007B20A2" w14:paraId="6C93F35B" w14:textId="77777777" w:rsidTr="00FB0482">
        <w:tc>
          <w:tcPr>
            <w:tcW w:w="15519" w:type="dxa"/>
            <w:gridSpan w:val="5"/>
            <w:tcBorders>
              <w:top w:val="single" w:sz="4" w:space="0" w:color="auto"/>
              <w:left w:val="single" w:sz="4" w:space="0" w:color="auto"/>
              <w:bottom w:val="single" w:sz="4" w:space="0" w:color="auto"/>
              <w:right w:val="single" w:sz="4" w:space="0" w:color="auto"/>
            </w:tcBorders>
          </w:tcPr>
          <w:p w14:paraId="55D39272" w14:textId="77777777" w:rsidR="007B20A2" w:rsidRDefault="007B20A2" w:rsidP="00304B79">
            <w:pPr>
              <w:pStyle w:val="ConsPlusNormal"/>
              <w:outlineLvl w:val="2"/>
            </w:pPr>
          </w:p>
          <w:p w14:paraId="30A610EF" w14:textId="77777777" w:rsidR="007B20A2" w:rsidRDefault="007B20A2" w:rsidP="00304B79">
            <w:pPr>
              <w:pStyle w:val="ConsPlusNormal"/>
              <w:outlineLvl w:val="2"/>
            </w:pPr>
            <w:r>
              <w:t>Документы, предоставляемые заявителем (представителем заявителя)</w:t>
            </w:r>
          </w:p>
          <w:p w14:paraId="6DE45B6A" w14:textId="77777777" w:rsidR="007B20A2" w:rsidRDefault="007B20A2" w:rsidP="00304B79">
            <w:pPr>
              <w:pStyle w:val="ConsPlusNormal"/>
              <w:outlineLvl w:val="2"/>
            </w:pPr>
          </w:p>
        </w:tc>
      </w:tr>
      <w:tr w:rsidR="007B20A2" w14:paraId="2CC0C73B" w14:textId="77777777" w:rsidTr="00F767A4">
        <w:tc>
          <w:tcPr>
            <w:tcW w:w="2136" w:type="dxa"/>
            <w:tcBorders>
              <w:top w:val="single" w:sz="4" w:space="0" w:color="auto"/>
              <w:left w:val="single" w:sz="4" w:space="0" w:color="auto"/>
              <w:bottom w:val="single" w:sz="4" w:space="0" w:color="auto"/>
              <w:right w:val="single" w:sz="4" w:space="0" w:color="auto"/>
            </w:tcBorders>
          </w:tcPr>
          <w:p w14:paraId="02EBE206" w14:textId="77777777" w:rsidR="007B20A2" w:rsidRDefault="007B20A2" w:rsidP="00304B79">
            <w:pPr>
              <w:pStyle w:val="ConsPlusNormal"/>
            </w:pPr>
            <w:r>
              <w:t>Основание для предоставления государственной услуги</w:t>
            </w:r>
          </w:p>
        </w:tc>
        <w:tc>
          <w:tcPr>
            <w:tcW w:w="2826" w:type="dxa"/>
            <w:tcBorders>
              <w:top w:val="single" w:sz="4" w:space="0" w:color="auto"/>
              <w:left w:val="single" w:sz="4" w:space="0" w:color="auto"/>
              <w:bottom w:val="single" w:sz="4" w:space="0" w:color="auto"/>
              <w:right w:val="single" w:sz="4" w:space="0" w:color="auto"/>
            </w:tcBorders>
          </w:tcPr>
          <w:p w14:paraId="2E4AAC50" w14:textId="77777777" w:rsidR="007B20A2" w:rsidRDefault="007B20A2" w:rsidP="00304B79">
            <w:pPr>
              <w:pStyle w:val="ConsPlusNormal"/>
            </w:pPr>
            <w:r>
              <w:t>Заявление</w:t>
            </w:r>
          </w:p>
        </w:tc>
        <w:tc>
          <w:tcPr>
            <w:tcW w:w="5103" w:type="dxa"/>
            <w:tcBorders>
              <w:top w:val="single" w:sz="4" w:space="0" w:color="auto"/>
              <w:left w:val="single" w:sz="4" w:space="0" w:color="auto"/>
              <w:bottom w:val="single" w:sz="4" w:space="0" w:color="auto"/>
              <w:right w:val="single" w:sz="4" w:space="0" w:color="auto"/>
            </w:tcBorders>
          </w:tcPr>
          <w:p w14:paraId="01C15262" w14:textId="77777777" w:rsidR="007B20A2" w:rsidRDefault="007B20A2" w:rsidP="00304B79">
            <w:pPr>
              <w:pStyle w:val="ConsPlusNormal"/>
            </w:pPr>
            <w:hyperlink w:anchor="Par834" w:tooltip="ФОРМЫ" w:history="1">
              <w:r>
                <w:rPr>
                  <w:color w:val="0000FF"/>
                </w:rPr>
                <w:t>Заявление</w:t>
              </w:r>
            </w:hyperlink>
            <w:r>
              <w:t xml:space="preserve"> должно быть оформлено по форме, указанной в приложении 6 к настоящему Административному регламенту.</w:t>
            </w:r>
          </w:p>
          <w:p w14:paraId="7082317F" w14:textId="77777777" w:rsidR="007B20A2" w:rsidRDefault="007B20A2" w:rsidP="00304B79">
            <w:pPr>
              <w:pStyle w:val="ConsPlusNormal"/>
            </w:pPr>
            <w:r>
              <w:t>Подписывается заявителем (представителем заявителя, обладающим полномочиями на подписание документов) с использованием простой электронной подписи (при подаче через РПГУ при наличии подтвержденной регистрации в ЕСИА)</w:t>
            </w:r>
          </w:p>
          <w:p w14:paraId="4DB1C24F" w14:textId="77777777" w:rsidR="007B20A2" w:rsidRDefault="007B20A2" w:rsidP="00304B79">
            <w:pPr>
              <w:pStyle w:val="ConsPlusNormal"/>
            </w:pPr>
          </w:p>
        </w:tc>
        <w:tc>
          <w:tcPr>
            <w:tcW w:w="2693" w:type="dxa"/>
            <w:tcBorders>
              <w:top w:val="single" w:sz="4" w:space="0" w:color="auto"/>
              <w:left w:val="single" w:sz="4" w:space="0" w:color="auto"/>
              <w:bottom w:val="single" w:sz="4" w:space="0" w:color="auto"/>
              <w:right w:val="single" w:sz="4" w:space="0" w:color="auto"/>
            </w:tcBorders>
          </w:tcPr>
          <w:p w14:paraId="37783421" w14:textId="77777777" w:rsidR="007B20A2" w:rsidRDefault="007B20A2" w:rsidP="00304B79">
            <w:pPr>
              <w:pStyle w:val="ConsPlusNormal"/>
            </w:pPr>
            <w: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2761" w:type="dxa"/>
            <w:tcBorders>
              <w:top w:val="single" w:sz="4" w:space="0" w:color="auto"/>
              <w:left w:val="single" w:sz="4" w:space="0" w:color="auto"/>
              <w:bottom w:val="single" w:sz="4" w:space="0" w:color="auto"/>
              <w:right w:val="single" w:sz="4" w:space="0" w:color="auto"/>
            </w:tcBorders>
          </w:tcPr>
          <w:p w14:paraId="1974B141" w14:textId="77777777" w:rsidR="007B20A2" w:rsidRDefault="007B20A2" w:rsidP="00304B79">
            <w:pPr>
              <w:pStyle w:val="ConsPlusNormal"/>
            </w:pPr>
            <w:r>
              <w:t>Оригинал документа для сверки в МФЦ не представляется</w:t>
            </w:r>
          </w:p>
        </w:tc>
      </w:tr>
      <w:tr w:rsidR="007B20A2" w14:paraId="663B2B89" w14:textId="77777777" w:rsidTr="00F767A4">
        <w:tc>
          <w:tcPr>
            <w:tcW w:w="2136" w:type="dxa"/>
            <w:vMerge w:val="restart"/>
            <w:tcBorders>
              <w:top w:val="single" w:sz="4" w:space="0" w:color="auto"/>
              <w:left w:val="single" w:sz="4" w:space="0" w:color="auto"/>
              <w:bottom w:val="single" w:sz="4" w:space="0" w:color="auto"/>
              <w:right w:val="single" w:sz="4" w:space="0" w:color="auto"/>
            </w:tcBorders>
          </w:tcPr>
          <w:p w14:paraId="7AA7FA3F" w14:textId="77777777" w:rsidR="007B20A2" w:rsidRDefault="007B20A2" w:rsidP="00304B79">
            <w:pPr>
              <w:pStyle w:val="ConsPlusNormal"/>
            </w:pPr>
            <w:r>
              <w:t>Документ, удостоверяющий личность</w:t>
            </w:r>
          </w:p>
        </w:tc>
        <w:tc>
          <w:tcPr>
            <w:tcW w:w="2826" w:type="dxa"/>
            <w:tcBorders>
              <w:top w:val="single" w:sz="4" w:space="0" w:color="auto"/>
              <w:left w:val="single" w:sz="4" w:space="0" w:color="auto"/>
              <w:bottom w:val="single" w:sz="4" w:space="0" w:color="auto"/>
              <w:right w:val="single" w:sz="4" w:space="0" w:color="auto"/>
            </w:tcBorders>
          </w:tcPr>
          <w:p w14:paraId="19383E99" w14:textId="77777777" w:rsidR="007B20A2" w:rsidRDefault="007B20A2" w:rsidP="00304B79">
            <w:pPr>
              <w:pStyle w:val="ConsPlusNormal"/>
            </w:pPr>
            <w:r>
              <w:t>Паспорт гражданина Российской Федерации</w:t>
            </w:r>
          </w:p>
        </w:tc>
        <w:tc>
          <w:tcPr>
            <w:tcW w:w="5103" w:type="dxa"/>
            <w:tcBorders>
              <w:top w:val="single" w:sz="4" w:space="0" w:color="auto"/>
              <w:left w:val="single" w:sz="4" w:space="0" w:color="auto"/>
              <w:bottom w:val="single" w:sz="4" w:space="0" w:color="auto"/>
              <w:right w:val="single" w:sz="4" w:space="0" w:color="auto"/>
            </w:tcBorders>
          </w:tcPr>
          <w:p w14:paraId="1DC622DD" w14:textId="77777777" w:rsidR="007B20A2" w:rsidRDefault="007B20A2" w:rsidP="00304B79">
            <w:pPr>
              <w:pStyle w:val="ConsPlusNormal"/>
            </w:pPr>
            <w:r>
              <w:t xml:space="preserve">Требования к оформлению паспорта установлены </w:t>
            </w:r>
            <w:hyperlink r:id="rId4" w:tooltip="Постановление Правительства РФ от 08.07.1997 N 828 (ред. от 20.11.2018) &quot;Об утверждении Положения о паспорте гражданина Российской Федерации, образца бланка и описания паспорта гражданина Российской Федерации&quot;{КонсультантПлюс}" w:history="1">
              <w:r>
                <w:rPr>
                  <w:color w:val="0000FF"/>
                </w:rPr>
                <w:t>постановлением</w:t>
              </w:r>
            </w:hyperlink>
            <w:r>
              <w:t xml:space="preserve">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14:paraId="5534435D" w14:textId="77777777" w:rsidR="007B20A2" w:rsidRDefault="007B20A2" w:rsidP="00304B79">
            <w:pPr>
              <w:pStyle w:val="ConsPlusNormal"/>
            </w:pPr>
            <w:r>
              <w:t>Представляется электронный образ документа/электронный документ (2 и 3 страницы)</w:t>
            </w:r>
          </w:p>
        </w:tc>
        <w:tc>
          <w:tcPr>
            <w:tcW w:w="2761" w:type="dxa"/>
            <w:tcBorders>
              <w:top w:val="single" w:sz="4" w:space="0" w:color="auto"/>
              <w:left w:val="single" w:sz="4" w:space="0" w:color="auto"/>
              <w:bottom w:val="single" w:sz="4" w:space="0" w:color="auto"/>
              <w:right w:val="single" w:sz="4" w:space="0" w:color="auto"/>
            </w:tcBorders>
          </w:tcPr>
          <w:p w14:paraId="510920C6" w14:textId="77777777" w:rsidR="007B20A2" w:rsidRDefault="007B20A2" w:rsidP="00304B79">
            <w:pPr>
              <w:pStyle w:val="ConsPlusNormal"/>
            </w:pPr>
            <w:r>
              <w:t>В случае подачи документов с использованием подтвержденной учетной записи в ЕСИА документ считается подписанным простой электронной подписью, оригинал документа для сверки не представляется. В случае использования иного способа авторизации на РПГУ оригинал документа предоставляется в МФЦ для сверки и подтверждения личности заявителя (представителя заявителя)</w:t>
            </w:r>
          </w:p>
        </w:tc>
      </w:tr>
      <w:tr w:rsidR="007B20A2" w14:paraId="03F564DA" w14:textId="77777777" w:rsidTr="00F767A4">
        <w:tc>
          <w:tcPr>
            <w:tcW w:w="2136" w:type="dxa"/>
            <w:vMerge/>
            <w:tcBorders>
              <w:top w:val="single" w:sz="4" w:space="0" w:color="auto"/>
              <w:left w:val="single" w:sz="4" w:space="0" w:color="auto"/>
              <w:bottom w:val="single" w:sz="4" w:space="0" w:color="auto"/>
              <w:right w:val="single" w:sz="4" w:space="0" w:color="auto"/>
            </w:tcBorders>
          </w:tcPr>
          <w:p w14:paraId="07021E49" w14:textId="77777777" w:rsidR="007B20A2" w:rsidRDefault="007B20A2" w:rsidP="00304B79">
            <w:pPr>
              <w:pStyle w:val="ConsPlusNormal"/>
              <w:jc w:val="both"/>
            </w:pPr>
          </w:p>
        </w:tc>
        <w:tc>
          <w:tcPr>
            <w:tcW w:w="2826" w:type="dxa"/>
            <w:tcBorders>
              <w:top w:val="single" w:sz="4" w:space="0" w:color="auto"/>
              <w:left w:val="single" w:sz="4" w:space="0" w:color="auto"/>
              <w:bottom w:val="single" w:sz="4" w:space="0" w:color="auto"/>
              <w:right w:val="single" w:sz="4" w:space="0" w:color="auto"/>
            </w:tcBorders>
          </w:tcPr>
          <w:p w14:paraId="77507F21" w14:textId="77777777" w:rsidR="007B20A2" w:rsidRDefault="007B20A2" w:rsidP="00304B79">
            <w:pPr>
              <w:pStyle w:val="ConsPlusNormal"/>
            </w:pPr>
            <w:r>
              <w:t>Паспорт гражданина СССР</w:t>
            </w:r>
          </w:p>
        </w:tc>
        <w:tc>
          <w:tcPr>
            <w:tcW w:w="5103" w:type="dxa"/>
            <w:tcBorders>
              <w:top w:val="single" w:sz="4" w:space="0" w:color="auto"/>
              <w:left w:val="single" w:sz="4" w:space="0" w:color="auto"/>
              <w:bottom w:val="single" w:sz="4" w:space="0" w:color="auto"/>
              <w:right w:val="single" w:sz="4" w:space="0" w:color="auto"/>
            </w:tcBorders>
          </w:tcPr>
          <w:p w14:paraId="662A000F" w14:textId="77777777" w:rsidR="007B20A2" w:rsidRDefault="007B20A2" w:rsidP="00304B79">
            <w:pPr>
              <w:pStyle w:val="ConsPlusNormal"/>
            </w:pPr>
            <w:r>
              <w:t xml:space="preserve">Образец паспорта гражданина Союза Советских Социалистических Республик и описание паспорта утверждены </w:t>
            </w:r>
            <w:hyperlink r:id="rId5" w:tooltip="Ссылка на КонсультантПлюс" w:history="1">
              <w:r>
                <w:rPr>
                  <w:color w:val="0000FF"/>
                </w:rPr>
                <w:t>постановлением</w:t>
              </w:r>
            </w:hyperlink>
            <w:r>
              <w:t xml:space="preserve"> Совмина СССР от 28.08.1974 N 677 "Об утверждении Положения о паспортной системе в СССР";</w:t>
            </w:r>
          </w:p>
          <w:p w14:paraId="74512F04" w14:textId="77777777" w:rsidR="007B20A2" w:rsidRDefault="007B20A2" w:rsidP="00304B79">
            <w:pPr>
              <w:pStyle w:val="ConsPlusNormal"/>
            </w:pPr>
            <w: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N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693" w:type="dxa"/>
            <w:tcBorders>
              <w:top w:val="single" w:sz="4" w:space="0" w:color="auto"/>
              <w:left w:val="single" w:sz="4" w:space="0" w:color="auto"/>
              <w:bottom w:val="single" w:sz="4" w:space="0" w:color="auto"/>
              <w:right w:val="single" w:sz="4" w:space="0" w:color="auto"/>
            </w:tcBorders>
          </w:tcPr>
          <w:p w14:paraId="6985980C" w14:textId="77777777" w:rsidR="007B20A2" w:rsidRDefault="007B20A2" w:rsidP="00304B79">
            <w:pPr>
              <w:pStyle w:val="ConsPlusNormal"/>
            </w:pPr>
            <w:r>
              <w:t>Представляется электронный образ документа/электронный документ всех страниц</w:t>
            </w:r>
          </w:p>
        </w:tc>
        <w:tc>
          <w:tcPr>
            <w:tcW w:w="2761" w:type="dxa"/>
            <w:tcBorders>
              <w:top w:val="single" w:sz="4" w:space="0" w:color="auto"/>
              <w:left w:val="single" w:sz="4" w:space="0" w:color="auto"/>
              <w:bottom w:val="single" w:sz="4" w:space="0" w:color="auto"/>
              <w:right w:val="single" w:sz="4" w:space="0" w:color="auto"/>
            </w:tcBorders>
          </w:tcPr>
          <w:p w14:paraId="4526FE45" w14:textId="77777777" w:rsidR="007B20A2" w:rsidRDefault="007B20A2" w:rsidP="00304B79">
            <w:pPr>
              <w:pStyle w:val="ConsPlusNormal"/>
            </w:pPr>
            <w:r>
              <w:t>В случае подачи документов с использованием подтвержденной учетной записи в ЕСИА документ считается подписанным простой электронной подписью, оригинал документа для сверки не представляется. В случае использования иного способа авторизации на РПГУ оригинал документа предоставляется в МФЦ для сверки и подтверждения личности заявителя (представителя заявителя)</w:t>
            </w:r>
          </w:p>
        </w:tc>
      </w:tr>
      <w:tr w:rsidR="007B20A2" w14:paraId="476CFF7E" w14:textId="77777777" w:rsidTr="00F767A4">
        <w:tc>
          <w:tcPr>
            <w:tcW w:w="2136" w:type="dxa"/>
            <w:vMerge/>
            <w:tcBorders>
              <w:top w:val="single" w:sz="4" w:space="0" w:color="auto"/>
              <w:left w:val="single" w:sz="4" w:space="0" w:color="auto"/>
              <w:bottom w:val="single" w:sz="4" w:space="0" w:color="auto"/>
              <w:right w:val="single" w:sz="4" w:space="0" w:color="auto"/>
            </w:tcBorders>
          </w:tcPr>
          <w:p w14:paraId="782AB31E" w14:textId="77777777" w:rsidR="007B20A2" w:rsidRDefault="007B20A2" w:rsidP="00304B79">
            <w:pPr>
              <w:pStyle w:val="ConsPlusNormal"/>
              <w:jc w:val="both"/>
            </w:pPr>
          </w:p>
        </w:tc>
        <w:tc>
          <w:tcPr>
            <w:tcW w:w="2826" w:type="dxa"/>
            <w:tcBorders>
              <w:top w:val="single" w:sz="4" w:space="0" w:color="auto"/>
              <w:left w:val="single" w:sz="4" w:space="0" w:color="auto"/>
              <w:bottom w:val="single" w:sz="4" w:space="0" w:color="auto"/>
              <w:right w:val="single" w:sz="4" w:space="0" w:color="auto"/>
            </w:tcBorders>
          </w:tcPr>
          <w:p w14:paraId="19268162" w14:textId="77777777" w:rsidR="007B20A2" w:rsidRDefault="007B20A2" w:rsidP="00304B79">
            <w:pPr>
              <w:pStyle w:val="ConsPlusNormal"/>
            </w:pPr>
            <w:r>
              <w:t>Удостоверение личности иностранного гражданина в Российской Федерации</w:t>
            </w:r>
          </w:p>
        </w:tc>
        <w:tc>
          <w:tcPr>
            <w:tcW w:w="5103" w:type="dxa"/>
            <w:tcBorders>
              <w:top w:val="single" w:sz="4" w:space="0" w:color="auto"/>
              <w:left w:val="single" w:sz="4" w:space="0" w:color="auto"/>
              <w:bottom w:val="single" w:sz="4" w:space="0" w:color="auto"/>
              <w:right w:val="single" w:sz="4" w:space="0" w:color="auto"/>
            </w:tcBorders>
          </w:tcPr>
          <w:p w14:paraId="753E4D43" w14:textId="77777777" w:rsidR="007B20A2" w:rsidRDefault="007B20A2" w:rsidP="00304B79">
            <w:pPr>
              <w:pStyle w:val="ConsPlusNormal"/>
            </w:pPr>
            <w:r>
              <w:t xml:space="preserve">В соответствии со </w:t>
            </w:r>
            <w:hyperlink r:id="rId6" w:tooltip="Федеральный закон от 25.07.2002 N 115-ФЗ (ред. от 26.07.2019) &quot;О правовом положении иностранных граждан в Российской Федерации&quot;{КонсультантПлюс}" w:history="1">
              <w:r>
                <w:rPr>
                  <w:color w:val="0000FF"/>
                </w:rPr>
                <w:t>статьей 10</w:t>
              </w:r>
            </w:hyperlink>
            <w:r>
              <w:t xml:space="preserve"> Федерального закона от 25.07.2002 N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ФЗ или признаваемый в соответствии с международным договором РФ в качестве документа, удостоверяющего личность иностранного гражданина</w:t>
            </w:r>
          </w:p>
        </w:tc>
        <w:tc>
          <w:tcPr>
            <w:tcW w:w="2693" w:type="dxa"/>
            <w:tcBorders>
              <w:top w:val="single" w:sz="4" w:space="0" w:color="auto"/>
              <w:left w:val="single" w:sz="4" w:space="0" w:color="auto"/>
              <w:bottom w:val="single" w:sz="4" w:space="0" w:color="auto"/>
              <w:right w:val="single" w:sz="4" w:space="0" w:color="auto"/>
            </w:tcBorders>
          </w:tcPr>
          <w:p w14:paraId="7226FA2C" w14:textId="77777777" w:rsidR="007B20A2" w:rsidRDefault="007B20A2" w:rsidP="00304B79">
            <w:pPr>
              <w:pStyle w:val="ConsPlusNormal"/>
            </w:pPr>
            <w:r>
              <w:t>Представляется электронный образ документа/электронный документ (всех страниц)</w:t>
            </w:r>
          </w:p>
        </w:tc>
        <w:tc>
          <w:tcPr>
            <w:tcW w:w="2761" w:type="dxa"/>
            <w:tcBorders>
              <w:top w:val="single" w:sz="4" w:space="0" w:color="auto"/>
              <w:left w:val="single" w:sz="4" w:space="0" w:color="auto"/>
              <w:bottom w:val="single" w:sz="4" w:space="0" w:color="auto"/>
              <w:right w:val="single" w:sz="4" w:space="0" w:color="auto"/>
            </w:tcBorders>
          </w:tcPr>
          <w:p w14:paraId="5C586D7B" w14:textId="77777777" w:rsidR="007B20A2" w:rsidRDefault="007B20A2" w:rsidP="00304B79">
            <w:pPr>
              <w:pStyle w:val="ConsPlusNormal"/>
            </w:pPr>
            <w:r>
              <w:t>В случае подачи документов с использованием подтвержденной учетной записи в ЕСИА документ считается подписанным простой электронной подписью, оригинал документа для сверки не представляется. В случае использования иного способа авторизации на РПГУ оригинал документа предоставляется в МФЦ для сверки и подтверждения личности заявителя (представителя заявителя)</w:t>
            </w:r>
          </w:p>
        </w:tc>
      </w:tr>
      <w:tr w:rsidR="007B20A2" w14:paraId="74290F40" w14:textId="77777777" w:rsidTr="00F767A4">
        <w:tc>
          <w:tcPr>
            <w:tcW w:w="2136" w:type="dxa"/>
            <w:vMerge/>
            <w:tcBorders>
              <w:top w:val="single" w:sz="4" w:space="0" w:color="auto"/>
              <w:left w:val="single" w:sz="4" w:space="0" w:color="auto"/>
              <w:bottom w:val="single" w:sz="4" w:space="0" w:color="auto"/>
              <w:right w:val="single" w:sz="4" w:space="0" w:color="auto"/>
            </w:tcBorders>
          </w:tcPr>
          <w:p w14:paraId="3B926F9F" w14:textId="77777777" w:rsidR="007B20A2" w:rsidRDefault="007B20A2" w:rsidP="00304B79">
            <w:pPr>
              <w:pStyle w:val="ConsPlusNormal"/>
              <w:jc w:val="both"/>
            </w:pPr>
          </w:p>
        </w:tc>
        <w:tc>
          <w:tcPr>
            <w:tcW w:w="2826" w:type="dxa"/>
            <w:tcBorders>
              <w:top w:val="single" w:sz="4" w:space="0" w:color="auto"/>
              <w:left w:val="single" w:sz="4" w:space="0" w:color="auto"/>
              <w:bottom w:val="single" w:sz="4" w:space="0" w:color="auto"/>
              <w:right w:val="single" w:sz="4" w:space="0" w:color="auto"/>
            </w:tcBorders>
          </w:tcPr>
          <w:p w14:paraId="7BD10159" w14:textId="77777777" w:rsidR="007B20A2" w:rsidRDefault="007B20A2" w:rsidP="00304B79">
            <w:pPr>
              <w:pStyle w:val="ConsPlusNormal"/>
            </w:pPr>
            <w:r>
              <w:t>Удостоверение личности лица без гражданства в Российской Федерации</w:t>
            </w:r>
          </w:p>
        </w:tc>
        <w:tc>
          <w:tcPr>
            <w:tcW w:w="5103" w:type="dxa"/>
            <w:tcBorders>
              <w:top w:val="single" w:sz="4" w:space="0" w:color="auto"/>
              <w:left w:val="single" w:sz="4" w:space="0" w:color="auto"/>
              <w:bottom w:val="single" w:sz="4" w:space="0" w:color="auto"/>
              <w:right w:val="single" w:sz="4" w:space="0" w:color="auto"/>
            </w:tcBorders>
          </w:tcPr>
          <w:p w14:paraId="1C2DA454" w14:textId="77777777" w:rsidR="007B20A2" w:rsidRPr="00754DAF" w:rsidRDefault="007B20A2" w:rsidP="00304B79">
            <w:pPr>
              <w:pStyle w:val="ConsPlusNormal"/>
              <w:rPr>
                <w:sz w:val="19"/>
                <w:szCs w:val="19"/>
              </w:rPr>
            </w:pPr>
            <w:r w:rsidRPr="00754DAF">
              <w:rPr>
                <w:sz w:val="19"/>
                <w:szCs w:val="19"/>
              </w:rPr>
              <w:t xml:space="preserve">В соответствии со </w:t>
            </w:r>
            <w:hyperlink r:id="rId7" w:tooltip="Федеральный закон от 25.07.2002 N 115-ФЗ (ред. от 26.07.2019) &quot;О правовом положении иностранных граждан в Российской Федерации&quot;{КонсультантПлюс}" w:history="1">
              <w:r w:rsidRPr="00754DAF">
                <w:rPr>
                  <w:color w:val="0000FF"/>
                  <w:sz w:val="19"/>
                  <w:szCs w:val="19"/>
                </w:rPr>
                <w:t>статьей 10</w:t>
              </w:r>
            </w:hyperlink>
            <w:r w:rsidRPr="00754DAF">
              <w:rPr>
                <w:sz w:val="19"/>
                <w:szCs w:val="19"/>
              </w:rPr>
              <w:t xml:space="preserve"> Федерального закона от 25.07.2002 N 115-ФЗ "О правовом положении иностранных граждан в Российской Федерации" документами, удостоверяющими личность лица без гражданства в Российской Федерации, являются:</w:t>
            </w:r>
          </w:p>
          <w:p w14:paraId="1E05DAB2" w14:textId="77777777" w:rsidR="007B20A2" w:rsidRPr="00754DAF" w:rsidRDefault="007B20A2" w:rsidP="00304B79">
            <w:pPr>
              <w:pStyle w:val="ConsPlusNormal"/>
              <w:rPr>
                <w:sz w:val="19"/>
                <w:szCs w:val="19"/>
              </w:rPr>
            </w:pPr>
            <w:r w:rsidRPr="00754DAF">
              <w:rPr>
                <w:sz w:val="19"/>
                <w:szCs w:val="19"/>
              </w:rPr>
              <w:t xml:space="preserve">документ, выданный иностранным государством и признаваемый в соответствии с международным </w:t>
            </w:r>
            <w:r w:rsidRPr="00754DAF">
              <w:rPr>
                <w:sz w:val="19"/>
                <w:szCs w:val="19"/>
              </w:rPr>
              <w:lastRenderedPageBreak/>
              <w:t>договором Российской Федерации в качестве документа, удостоверяющего личность лица без гражданства;</w:t>
            </w:r>
          </w:p>
          <w:p w14:paraId="61A3B0A2" w14:textId="77777777" w:rsidR="007B20A2" w:rsidRPr="00754DAF" w:rsidRDefault="007B20A2" w:rsidP="00304B79">
            <w:pPr>
              <w:pStyle w:val="ConsPlusNormal"/>
              <w:rPr>
                <w:sz w:val="19"/>
                <w:szCs w:val="19"/>
              </w:rPr>
            </w:pPr>
            <w:r w:rsidRPr="00754DAF">
              <w:rPr>
                <w:sz w:val="19"/>
                <w:szCs w:val="19"/>
              </w:rPr>
              <w:t>разрешение на временное проживание;</w:t>
            </w:r>
          </w:p>
          <w:p w14:paraId="5FBC2C1D" w14:textId="77777777" w:rsidR="007B20A2" w:rsidRPr="00754DAF" w:rsidRDefault="007B20A2" w:rsidP="00304B79">
            <w:pPr>
              <w:pStyle w:val="ConsPlusNormal"/>
              <w:rPr>
                <w:sz w:val="19"/>
                <w:szCs w:val="19"/>
              </w:rPr>
            </w:pPr>
            <w:r w:rsidRPr="00754DAF">
              <w:rPr>
                <w:sz w:val="19"/>
                <w:szCs w:val="19"/>
              </w:rPr>
              <w:t>вид на жительство;</w:t>
            </w:r>
          </w:p>
          <w:p w14:paraId="50F538A3" w14:textId="77777777" w:rsidR="007B20A2" w:rsidRPr="00754DAF" w:rsidRDefault="007B20A2" w:rsidP="00304B79">
            <w:pPr>
              <w:pStyle w:val="ConsPlusNormal"/>
              <w:rPr>
                <w:sz w:val="19"/>
                <w:szCs w:val="19"/>
              </w:rPr>
            </w:pPr>
            <w:r w:rsidRPr="00754DAF">
              <w:rPr>
                <w:sz w:val="19"/>
                <w:szCs w:val="19"/>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693" w:type="dxa"/>
            <w:tcBorders>
              <w:top w:val="single" w:sz="4" w:space="0" w:color="auto"/>
              <w:left w:val="single" w:sz="4" w:space="0" w:color="auto"/>
              <w:bottom w:val="single" w:sz="4" w:space="0" w:color="auto"/>
              <w:right w:val="single" w:sz="4" w:space="0" w:color="auto"/>
            </w:tcBorders>
          </w:tcPr>
          <w:p w14:paraId="6A8AB8D4" w14:textId="77777777" w:rsidR="007B20A2" w:rsidRDefault="007B20A2" w:rsidP="00304B79">
            <w:pPr>
              <w:pStyle w:val="ConsPlusNormal"/>
            </w:pPr>
            <w:r>
              <w:lastRenderedPageBreak/>
              <w:t>Представляется электронный образ документа/электронный документ (всех страниц)</w:t>
            </w:r>
          </w:p>
        </w:tc>
        <w:tc>
          <w:tcPr>
            <w:tcW w:w="2761" w:type="dxa"/>
            <w:tcBorders>
              <w:top w:val="single" w:sz="4" w:space="0" w:color="auto"/>
              <w:left w:val="single" w:sz="4" w:space="0" w:color="auto"/>
              <w:bottom w:val="single" w:sz="4" w:space="0" w:color="auto"/>
              <w:right w:val="single" w:sz="4" w:space="0" w:color="auto"/>
            </w:tcBorders>
          </w:tcPr>
          <w:p w14:paraId="66E18145" w14:textId="77777777" w:rsidR="007B20A2" w:rsidRDefault="007B20A2" w:rsidP="00304B79">
            <w:pPr>
              <w:pStyle w:val="ConsPlusNormal"/>
            </w:pPr>
            <w:r>
              <w:t xml:space="preserve">В случае подачи документов с использованием подтвержденной учетной записи в ЕСИА документ считается подписанным </w:t>
            </w:r>
            <w:r>
              <w:lastRenderedPageBreak/>
              <w:t>простой электронной подписью, оригинал документа для сверки не представляется. В случае использования иного способа авторизации на РПГУ оригинал документа предоставляется в МФЦ для сверки и подтверждения личности заявителя (представителя заявителя)</w:t>
            </w:r>
          </w:p>
        </w:tc>
      </w:tr>
      <w:tr w:rsidR="007B20A2" w14:paraId="2F3C0136" w14:textId="77777777" w:rsidTr="00F767A4">
        <w:tc>
          <w:tcPr>
            <w:tcW w:w="2136" w:type="dxa"/>
            <w:tcBorders>
              <w:top w:val="single" w:sz="4" w:space="0" w:color="auto"/>
              <w:left w:val="single" w:sz="4" w:space="0" w:color="auto"/>
              <w:bottom w:val="single" w:sz="4" w:space="0" w:color="auto"/>
              <w:right w:val="single" w:sz="4" w:space="0" w:color="auto"/>
            </w:tcBorders>
          </w:tcPr>
          <w:p w14:paraId="663B0CA0" w14:textId="77777777" w:rsidR="007B20A2" w:rsidRDefault="007B20A2" w:rsidP="00304B79">
            <w:pPr>
              <w:pStyle w:val="ConsPlusNormal"/>
            </w:pPr>
            <w:r>
              <w:lastRenderedPageBreak/>
              <w:t>Документ, удостоверяющий полномочия представителя</w:t>
            </w:r>
          </w:p>
        </w:tc>
        <w:tc>
          <w:tcPr>
            <w:tcW w:w="2826" w:type="dxa"/>
            <w:tcBorders>
              <w:top w:val="single" w:sz="4" w:space="0" w:color="auto"/>
              <w:left w:val="single" w:sz="4" w:space="0" w:color="auto"/>
              <w:bottom w:val="single" w:sz="4" w:space="0" w:color="auto"/>
              <w:right w:val="single" w:sz="4" w:space="0" w:color="auto"/>
            </w:tcBorders>
          </w:tcPr>
          <w:p w14:paraId="02603211" w14:textId="77777777" w:rsidR="007B20A2" w:rsidRDefault="007B20A2" w:rsidP="00304B79">
            <w:pPr>
              <w:pStyle w:val="ConsPlusNormal"/>
            </w:pPr>
            <w:r>
              <w:t>Доверенность</w:t>
            </w:r>
          </w:p>
        </w:tc>
        <w:tc>
          <w:tcPr>
            <w:tcW w:w="5103" w:type="dxa"/>
            <w:tcBorders>
              <w:top w:val="single" w:sz="4" w:space="0" w:color="auto"/>
              <w:left w:val="single" w:sz="4" w:space="0" w:color="auto"/>
              <w:bottom w:val="single" w:sz="4" w:space="0" w:color="auto"/>
              <w:right w:val="single" w:sz="4" w:space="0" w:color="auto"/>
            </w:tcBorders>
          </w:tcPr>
          <w:p w14:paraId="3F6D64C8" w14:textId="77777777" w:rsidR="007B20A2" w:rsidRDefault="007B20A2" w:rsidP="00304B79">
            <w:pPr>
              <w:pStyle w:val="ConsPlusNormal"/>
            </w:pPr>
            <w:r>
              <w:t>Доверенность должна быть оформлена в соответствии с требованиями законодательства и содержать следующие сведения:</w:t>
            </w:r>
          </w:p>
          <w:p w14:paraId="62C025BF" w14:textId="77777777" w:rsidR="007B20A2" w:rsidRDefault="007B20A2" w:rsidP="00304B79">
            <w:pPr>
              <w:pStyle w:val="ConsPlusNormal"/>
            </w:pPr>
            <w:r>
              <w:t>- ФИО лица, выдавшего доверенность;</w:t>
            </w:r>
          </w:p>
          <w:p w14:paraId="0075001C" w14:textId="77777777" w:rsidR="007B20A2" w:rsidRDefault="007B20A2" w:rsidP="00304B79">
            <w:pPr>
              <w:pStyle w:val="ConsPlusNormal"/>
            </w:pPr>
            <w:r>
              <w:t>- ФИО лица, уполномоченного по доверенности;</w:t>
            </w:r>
          </w:p>
          <w:p w14:paraId="2391DEFB" w14:textId="77777777" w:rsidR="007B20A2" w:rsidRDefault="007B20A2" w:rsidP="00304B79">
            <w:pPr>
              <w:pStyle w:val="ConsPlusNormal"/>
            </w:pPr>
            <w:r>
              <w:t>- данные документов, удостоверяющих личность этих лиц;</w:t>
            </w:r>
          </w:p>
          <w:p w14:paraId="2E240E7D" w14:textId="77777777" w:rsidR="007B20A2" w:rsidRDefault="007B20A2" w:rsidP="00304B79">
            <w:pPr>
              <w:pStyle w:val="ConsPlusNormal"/>
            </w:pPr>
            <w:r>
              <w:t>- объем полномочий представителя, включающий право на подачу заявления о предоставлении государственной услуги;</w:t>
            </w:r>
          </w:p>
          <w:p w14:paraId="384CA571" w14:textId="77777777" w:rsidR="007B20A2" w:rsidRDefault="007B20A2" w:rsidP="00304B79">
            <w:pPr>
              <w:pStyle w:val="ConsPlusNormal"/>
            </w:pPr>
            <w:r>
              <w:t>- дата выдачи доверенности;</w:t>
            </w:r>
          </w:p>
          <w:p w14:paraId="6F73C1F1" w14:textId="77777777" w:rsidR="007B20A2" w:rsidRDefault="007B20A2" w:rsidP="00304B79">
            <w:pPr>
              <w:pStyle w:val="ConsPlusNormal"/>
            </w:pPr>
            <w:r>
              <w:t>- подпись лица, выдавшего доверенность.</w:t>
            </w:r>
          </w:p>
          <w:p w14:paraId="46E433A3" w14:textId="77777777" w:rsidR="007B20A2" w:rsidRDefault="007B20A2" w:rsidP="00304B79">
            <w:pPr>
              <w:pStyle w:val="ConsPlusNormal"/>
            </w:pPr>
            <w: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2693" w:type="dxa"/>
            <w:tcBorders>
              <w:top w:val="single" w:sz="4" w:space="0" w:color="auto"/>
              <w:left w:val="single" w:sz="4" w:space="0" w:color="auto"/>
              <w:bottom w:val="single" w:sz="4" w:space="0" w:color="auto"/>
              <w:right w:val="single" w:sz="4" w:space="0" w:color="auto"/>
            </w:tcBorders>
          </w:tcPr>
          <w:p w14:paraId="3B9DBC12" w14:textId="77777777" w:rsidR="007B20A2" w:rsidRDefault="007B20A2" w:rsidP="00304B79">
            <w:pPr>
              <w:pStyle w:val="ConsPlusNormal"/>
            </w:pPr>
            <w:r>
              <w:t>При подаче представляется электронный образ документа.</w:t>
            </w:r>
          </w:p>
          <w:p w14:paraId="2D44DFCC" w14:textId="77777777" w:rsidR="007B20A2" w:rsidRDefault="007B20A2" w:rsidP="00304B79">
            <w:pPr>
              <w:pStyle w:val="ConsPlusNormal"/>
            </w:pPr>
            <w:r>
              <w:t>Электронный документ с ЭП, если подписывает нотариус</w:t>
            </w:r>
          </w:p>
        </w:tc>
        <w:tc>
          <w:tcPr>
            <w:tcW w:w="2761" w:type="dxa"/>
            <w:tcBorders>
              <w:top w:val="single" w:sz="4" w:space="0" w:color="auto"/>
              <w:left w:val="single" w:sz="4" w:space="0" w:color="auto"/>
              <w:bottom w:val="single" w:sz="4" w:space="0" w:color="auto"/>
              <w:right w:val="single" w:sz="4" w:space="0" w:color="auto"/>
            </w:tcBorders>
          </w:tcPr>
          <w:p w14:paraId="464A661B" w14:textId="77777777" w:rsidR="007B20A2" w:rsidRDefault="007B20A2" w:rsidP="00304B79">
            <w:pPr>
              <w:pStyle w:val="ConsPlusNormal"/>
            </w:pPr>
            <w:r>
              <w:t>В случае подачи документов с использованием подтвержденной учетной записи в ЕСИА документ считается подписанным простой электронной подписью, оригинал документа для сверки не представляется. В случае использования иного способа авторизации на РПГУ оригинал документа предоставляется в МФЦ для сверки и подтверждения личности заявителя (представителя заявителя)</w:t>
            </w:r>
          </w:p>
        </w:tc>
      </w:tr>
      <w:tr w:rsidR="007B20A2" w14:paraId="3520A71B" w14:textId="77777777" w:rsidTr="00F767A4">
        <w:tc>
          <w:tcPr>
            <w:tcW w:w="2136" w:type="dxa"/>
            <w:tcBorders>
              <w:top w:val="single" w:sz="4" w:space="0" w:color="auto"/>
              <w:left w:val="single" w:sz="4" w:space="0" w:color="auto"/>
              <w:bottom w:val="single" w:sz="4" w:space="0" w:color="auto"/>
              <w:right w:val="single" w:sz="4" w:space="0" w:color="auto"/>
            </w:tcBorders>
          </w:tcPr>
          <w:p w14:paraId="2C074192" w14:textId="77777777" w:rsidR="007B20A2" w:rsidRDefault="007B20A2" w:rsidP="00304B79">
            <w:pPr>
              <w:pStyle w:val="ConsPlusNormal"/>
            </w:pPr>
            <w:r>
              <w:t>Документ, удостоверяющий полномочия действовать от имени юридического лица без доверенности</w:t>
            </w:r>
          </w:p>
        </w:tc>
        <w:tc>
          <w:tcPr>
            <w:tcW w:w="2826" w:type="dxa"/>
            <w:tcBorders>
              <w:top w:val="single" w:sz="4" w:space="0" w:color="auto"/>
              <w:left w:val="single" w:sz="4" w:space="0" w:color="auto"/>
              <w:bottom w:val="single" w:sz="4" w:space="0" w:color="auto"/>
              <w:right w:val="single" w:sz="4" w:space="0" w:color="auto"/>
            </w:tcBorders>
          </w:tcPr>
          <w:p w14:paraId="2D6B466C" w14:textId="77777777" w:rsidR="007B20A2" w:rsidRDefault="007B20A2" w:rsidP="00304B79">
            <w:pPr>
              <w:pStyle w:val="ConsPlusNormal"/>
            </w:pPr>
            <w:r>
              <w:t>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tc>
        <w:tc>
          <w:tcPr>
            <w:tcW w:w="5103" w:type="dxa"/>
            <w:tcBorders>
              <w:top w:val="single" w:sz="4" w:space="0" w:color="auto"/>
              <w:left w:val="single" w:sz="4" w:space="0" w:color="auto"/>
              <w:bottom w:val="single" w:sz="4" w:space="0" w:color="auto"/>
              <w:right w:val="single" w:sz="4" w:space="0" w:color="auto"/>
            </w:tcBorders>
          </w:tcPr>
          <w:p w14:paraId="0779628C" w14:textId="77777777" w:rsidR="007B20A2" w:rsidRDefault="007B20A2" w:rsidP="00304B79">
            <w:pPr>
              <w:pStyle w:val="ConsPlusNormal"/>
            </w:pPr>
            <w:r>
              <w:t>Документ должен содержать дату, номер, наименование юридического лица, фамилию, имя, отчество лица, назначаемого (избираемого) на должность, наименование такой должности, дату начала исполнения полномочий, подпись, расшифровку подписи, фамилию, имя, отчество, должность лица (лиц), подписавшего (подписавших) документ</w:t>
            </w:r>
          </w:p>
        </w:tc>
        <w:tc>
          <w:tcPr>
            <w:tcW w:w="2693" w:type="dxa"/>
            <w:tcBorders>
              <w:top w:val="single" w:sz="4" w:space="0" w:color="auto"/>
              <w:left w:val="single" w:sz="4" w:space="0" w:color="auto"/>
              <w:bottom w:val="single" w:sz="4" w:space="0" w:color="auto"/>
              <w:right w:val="single" w:sz="4" w:space="0" w:color="auto"/>
            </w:tcBorders>
          </w:tcPr>
          <w:p w14:paraId="56C64902" w14:textId="77777777" w:rsidR="007B20A2" w:rsidRDefault="007B20A2" w:rsidP="00304B79">
            <w:pPr>
              <w:pStyle w:val="ConsPlusNormal"/>
            </w:pPr>
            <w:r>
              <w:t>При подаче представляется электронный образ документа.</w:t>
            </w:r>
          </w:p>
          <w:p w14:paraId="0FEBBBC1" w14:textId="77777777" w:rsidR="007B20A2" w:rsidRDefault="007B20A2" w:rsidP="00304B79">
            <w:pPr>
              <w:pStyle w:val="ConsPlusNormal"/>
            </w:pPr>
            <w:r>
              <w:t>Электронный документ с ЭП, если подписывает нотариус</w:t>
            </w:r>
          </w:p>
        </w:tc>
        <w:tc>
          <w:tcPr>
            <w:tcW w:w="2761" w:type="dxa"/>
            <w:tcBorders>
              <w:top w:val="single" w:sz="4" w:space="0" w:color="auto"/>
              <w:left w:val="single" w:sz="4" w:space="0" w:color="auto"/>
              <w:bottom w:val="single" w:sz="4" w:space="0" w:color="auto"/>
              <w:right w:val="single" w:sz="4" w:space="0" w:color="auto"/>
            </w:tcBorders>
          </w:tcPr>
          <w:p w14:paraId="618E8F69" w14:textId="77777777" w:rsidR="007B20A2" w:rsidRDefault="007B20A2" w:rsidP="00304B79">
            <w:pPr>
              <w:pStyle w:val="ConsPlusNormal"/>
            </w:pPr>
            <w:r>
              <w:t xml:space="preserve">В случае подачи документов с использованием подтвержденной учетной записи в ЕСИА документ считается подписанным простой электронной подписью, оригинал документа для сверки не представляется. В случае </w:t>
            </w:r>
            <w:r>
              <w:lastRenderedPageBreak/>
              <w:t>использования иного способа авторизации на РПГУ оригинал документа предоставляется в МФЦ для сверки и подтверждения личности заявителя (представителя заявителя)</w:t>
            </w:r>
          </w:p>
        </w:tc>
      </w:tr>
      <w:tr w:rsidR="007B20A2" w14:paraId="0CCEE6F3" w14:textId="77777777" w:rsidTr="00F767A4">
        <w:tc>
          <w:tcPr>
            <w:tcW w:w="2136" w:type="dxa"/>
            <w:tcBorders>
              <w:top w:val="single" w:sz="4" w:space="0" w:color="auto"/>
              <w:left w:val="single" w:sz="4" w:space="0" w:color="auto"/>
              <w:bottom w:val="single" w:sz="4" w:space="0" w:color="auto"/>
              <w:right w:val="single" w:sz="4" w:space="0" w:color="auto"/>
            </w:tcBorders>
          </w:tcPr>
          <w:p w14:paraId="40B7893B" w14:textId="77777777" w:rsidR="007B20A2" w:rsidRDefault="007B20A2" w:rsidP="00304B79">
            <w:pPr>
              <w:pStyle w:val="ConsPlusNormal"/>
            </w:pPr>
            <w:r>
              <w:lastRenderedPageBreak/>
              <w:t>Правоустанавливающие документы на земельный участок</w:t>
            </w:r>
          </w:p>
        </w:tc>
        <w:tc>
          <w:tcPr>
            <w:tcW w:w="2826" w:type="dxa"/>
            <w:tcBorders>
              <w:top w:val="single" w:sz="4" w:space="0" w:color="auto"/>
              <w:left w:val="single" w:sz="4" w:space="0" w:color="auto"/>
              <w:bottom w:val="single" w:sz="4" w:space="0" w:color="auto"/>
              <w:right w:val="single" w:sz="4" w:space="0" w:color="auto"/>
            </w:tcBorders>
          </w:tcPr>
          <w:p w14:paraId="5C186EC7" w14:textId="77777777" w:rsidR="007B20A2" w:rsidRDefault="007B20A2" w:rsidP="00304B79">
            <w:pPr>
              <w:pStyle w:val="ConsPlusNormal"/>
            </w:pPr>
            <w:r>
              <w:t xml:space="preserve">Правоустанавливающие и </w:t>
            </w:r>
            <w:proofErr w:type="spellStart"/>
            <w:r>
              <w:t>правоудостоверяющие</w:t>
            </w:r>
            <w:proofErr w:type="spellEnd"/>
            <w:r>
              <w:t xml:space="preserve"> документы на земельный участок (в случае возникновения права на земельный участок до 02.03.1998)</w:t>
            </w:r>
          </w:p>
        </w:tc>
        <w:tc>
          <w:tcPr>
            <w:tcW w:w="5103" w:type="dxa"/>
            <w:tcBorders>
              <w:top w:val="single" w:sz="4" w:space="0" w:color="auto"/>
              <w:left w:val="single" w:sz="4" w:space="0" w:color="auto"/>
              <w:bottom w:val="single" w:sz="4" w:space="0" w:color="auto"/>
              <w:right w:val="single" w:sz="4" w:space="0" w:color="auto"/>
            </w:tcBorders>
          </w:tcPr>
          <w:p w14:paraId="305EBA09" w14:textId="77777777" w:rsidR="007B20A2" w:rsidRDefault="007B20A2" w:rsidP="00304B79">
            <w:pPr>
              <w:pStyle w:val="ConsPlusNormal"/>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8"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КонсультантПлюс}" w:history="1">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w:t>
            </w:r>
            <w:hyperlink r:id="rId9" w:tooltip="Постановление Правительства РФ от 18.02.1998 N 219 (ред. от 22.11.2006) &quot;Об утверждении Правил ведения Единого государственного реестра прав на недвижимое имущество и сделок с ним&quot;------------ Утратил силу или отменен{КонсультантПлюс}" w:history="1">
              <w:r>
                <w:rPr>
                  <w:color w:val="0000FF"/>
                </w:rPr>
                <w:t>форме</w:t>
              </w:r>
            </w:hyperlink>
            <w:r>
              <w:t xml:space="preserve">, утвержденной постановлением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w:t>
            </w:r>
            <w:hyperlink r:id="rId10" w:tooltip="Указ Президента РФ от 27.10.1993 N 1767 (ред. от 25.01.1999) &quot;О регулировании земельных отношений и развитии аграрной реформы в России&quot;------------ Утратил силу или отменен{КонсультантПлюс}" w:history="1">
              <w:r>
                <w:rPr>
                  <w:color w:val="0000FF"/>
                </w:rPr>
                <w:t>свидетельства</w:t>
              </w:r>
            </w:hyperlink>
            <w:r>
              <w:t xml:space="preserve"> о праве собственности на землю по форме, утвержденной Указом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1" w:tooltip="Постановление Совмина РСФСР от 17.09.1991 N 493 (с изм. от 25.01.1999) &quot;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quot;------------ Утратил силу или отменен{КонсультантПлюс}" w:history="1">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w:t>
            </w:r>
            <w:hyperlink r:id="rId12" w:tooltip="Постановление Правительства РФ от 19.03.1992 N 177 &quot;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quot;------------ Утратил силу или отменен{КонсультантПлюс}" w:history="1">
              <w:r>
                <w:rPr>
                  <w:color w:val="0000FF"/>
                </w:rPr>
                <w:t>свидетельства</w:t>
              </w:r>
            </w:hyperlink>
            <w:r>
              <w:t xml:space="preserve"> о праве собственности на землю по форме, утвержденной постановлением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tc>
        <w:tc>
          <w:tcPr>
            <w:tcW w:w="2693" w:type="dxa"/>
            <w:tcBorders>
              <w:top w:val="single" w:sz="4" w:space="0" w:color="auto"/>
              <w:left w:val="single" w:sz="4" w:space="0" w:color="auto"/>
              <w:bottom w:val="single" w:sz="4" w:space="0" w:color="auto"/>
              <w:right w:val="single" w:sz="4" w:space="0" w:color="auto"/>
            </w:tcBorders>
          </w:tcPr>
          <w:p w14:paraId="3D13BAC5" w14:textId="77777777" w:rsidR="007B20A2" w:rsidRDefault="007B20A2" w:rsidP="00304B79">
            <w:pPr>
              <w:pStyle w:val="ConsPlusNormal"/>
            </w:pPr>
            <w:r>
              <w:t>Представляется электронный образ документов</w:t>
            </w:r>
          </w:p>
        </w:tc>
        <w:tc>
          <w:tcPr>
            <w:tcW w:w="2761" w:type="dxa"/>
            <w:tcBorders>
              <w:top w:val="single" w:sz="4" w:space="0" w:color="auto"/>
              <w:left w:val="single" w:sz="4" w:space="0" w:color="auto"/>
              <w:bottom w:val="single" w:sz="4" w:space="0" w:color="auto"/>
              <w:right w:val="single" w:sz="4" w:space="0" w:color="auto"/>
            </w:tcBorders>
          </w:tcPr>
          <w:p w14:paraId="38F0E6B1" w14:textId="77777777" w:rsidR="007B20A2" w:rsidRDefault="007B20A2" w:rsidP="00304B79">
            <w:pPr>
              <w:pStyle w:val="ConsPlusNormal"/>
            </w:pPr>
            <w:r>
              <w:t>Оригинал документа для сверки в МФЦ не представляется</w:t>
            </w:r>
          </w:p>
        </w:tc>
      </w:tr>
      <w:tr w:rsidR="007B20A2" w14:paraId="5EFA16E0"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787EB92A" w14:textId="77777777" w:rsidR="007B20A2" w:rsidRDefault="007B20A2" w:rsidP="00304B79">
            <w:pPr>
              <w:pStyle w:val="ConsPlusNormal"/>
            </w:pPr>
            <w:r>
              <w:lastRenderedPageBreak/>
              <w:t>Материалы, содержащиеся в проектной документации</w:t>
            </w:r>
          </w:p>
        </w:tc>
        <w:tc>
          <w:tcPr>
            <w:tcW w:w="5103" w:type="dxa"/>
            <w:tcBorders>
              <w:top w:val="single" w:sz="4" w:space="0" w:color="auto"/>
              <w:left w:val="single" w:sz="4" w:space="0" w:color="auto"/>
              <w:bottom w:val="single" w:sz="4" w:space="0" w:color="auto"/>
              <w:right w:val="single" w:sz="4" w:space="0" w:color="auto"/>
            </w:tcBorders>
          </w:tcPr>
          <w:p w14:paraId="309265A3" w14:textId="77777777" w:rsidR="007B20A2" w:rsidRDefault="007B20A2" w:rsidP="00304B79">
            <w:pPr>
              <w:pStyle w:val="ConsPlusNormal"/>
            </w:pPr>
            <w:r>
              <w:t xml:space="preserve">Материалы, содержащиеся в проектной документации (в соответствии с </w:t>
            </w:r>
            <w:hyperlink r:id="rId13" w:tooltip="Постановление Правительства РФ от 16.02.2008 N 87 (ред. от 06.07.2019) &quot;О составе разделов проектной документации и требованиях к их содержанию&quot;{КонсультантПлюс}" w:history="1">
              <w:r>
                <w:rPr>
                  <w:color w:val="0000FF"/>
                </w:rPr>
                <w:t>постановлением</w:t>
              </w:r>
            </w:hyperlink>
            <w:r>
              <w:t xml:space="preserve"> Правительства Российской Федерации от 16.02.2008 N 87 "О составе разделов проектной документации и требованиях к их содержанию"):</w:t>
            </w:r>
          </w:p>
          <w:p w14:paraId="7B51EEE9" w14:textId="77777777" w:rsidR="007B20A2" w:rsidRDefault="007B20A2" w:rsidP="00304B79">
            <w:pPr>
              <w:pStyle w:val="ConsPlusNormal"/>
            </w:pPr>
            <w:r>
              <w:t>а) пояснительная записка;</w:t>
            </w:r>
          </w:p>
          <w:p w14:paraId="1147528A" w14:textId="77777777" w:rsidR="007B20A2" w:rsidRDefault="007B20A2" w:rsidP="00304B79">
            <w:pPr>
              <w:pStyle w:val="ConsPlusNormal"/>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14:paraId="78362F34" w14:textId="77777777" w:rsidR="007B20A2" w:rsidRDefault="007B20A2" w:rsidP="00304B79">
            <w:pPr>
              <w:pStyle w:val="ConsPlusNormal"/>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14:paraId="51BDCB23" w14:textId="77777777" w:rsidR="007B20A2" w:rsidRDefault="007B20A2" w:rsidP="00304B79">
            <w:pPr>
              <w:pStyle w:val="ConsPlusNormal"/>
            </w:pPr>
            <w:r>
              <w:t>г) архитектурные решения;</w:t>
            </w:r>
          </w:p>
          <w:p w14:paraId="7926D142" w14:textId="77777777" w:rsidR="007B20A2" w:rsidRDefault="007B20A2" w:rsidP="00304B79">
            <w:pPr>
              <w:pStyle w:val="ConsPlusNormal"/>
            </w:pPr>
            <w: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14:paraId="6136BF1F" w14:textId="77777777" w:rsidR="007B20A2" w:rsidRDefault="007B20A2" w:rsidP="00304B79">
            <w:pPr>
              <w:pStyle w:val="ConsPlusNormal"/>
            </w:pPr>
            <w:r>
              <w:t>е) проект организации строительства объекта капитального строительства;</w:t>
            </w:r>
          </w:p>
          <w:p w14:paraId="0C4EE2B4" w14:textId="77777777" w:rsidR="007B20A2" w:rsidRDefault="007B20A2" w:rsidP="00304B79">
            <w:pPr>
              <w:pStyle w:val="ConsPlusNormal"/>
            </w:pPr>
            <w:r>
              <w:t>ж) проект организации работ по сносу или демонтажу объектов капитального строительства, их частей;</w:t>
            </w:r>
          </w:p>
          <w:p w14:paraId="495BD015" w14:textId="77777777" w:rsidR="007B20A2" w:rsidRDefault="007B20A2" w:rsidP="00304B79">
            <w:pPr>
              <w:pStyle w:val="ConsPlusNormal"/>
            </w:pPr>
            <w: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4" w:tooltip="&quot;Градостроительный кодекс Российской Федерации&quot; от 29.12.2004 N 190-ФЗ (ред. от 02.08.2019) (с изм. и доп., вступ. в силу с 13.08.2019){КонсультантПлюс}" w:history="1">
              <w:r>
                <w:rPr>
                  <w:color w:val="0000FF"/>
                </w:rPr>
                <w:t>статьей 49</w:t>
              </w:r>
            </w:hyperlink>
            <w:r>
              <w:t xml:space="preserve"> Градостроительного кодекса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14:paraId="624A9469" w14:textId="77777777" w:rsidR="007B20A2" w:rsidRDefault="007B20A2" w:rsidP="00304B79">
            <w:pPr>
              <w:pStyle w:val="ConsPlusNormal"/>
            </w:pPr>
            <w:r>
              <w:t>Представляются электронные образы документов</w:t>
            </w:r>
          </w:p>
        </w:tc>
        <w:tc>
          <w:tcPr>
            <w:tcW w:w="2761" w:type="dxa"/>
            <w:tcBorders>
              <w:top w:val="single" w:sz="4" w:space="0" w:color="auto"/>
              <w:left w:val="single" w:sz="4" w:space="0" w:color="auto"/>
              <w:bottom w:val="single" w:sz="4" w:space="0" w:color="auto"/>
              <w:right w:val="single" w:sz="4" w:space="0" w:color="auto"/>
            </w:tcBorders>
          </w:tcPr>
          <w:p w14:paraId="622C77BA" w14:textId="77777777" w:rsidR="007B20A2" w:rsidRDefault="007B20A2" w:rsidP="00304B79">
            <w:pPr>
              <w:pStyle w:val="ConsPlusNormal"/>
            </w:pPr>
            <w:r>
              <w:t>Оригиналы документов для сверки в МФЦ не представляются</w:t>
            </w:r>
          </w:p>
        </w:tc>
      </w:tr>
      <w:tr w:rsidR="007B20A2" w14:paraId="58A77D8C" w14:textId="77777777" w:rsidTr="00F767A4">
        <w:tc>
          <w:tcPr>
            <w:tcW w:w="2136" w:type="dxa"/>
            <w:vMerge w:val="restart"/>
            <w:tcBorders>
              <w:top w:val="single" w:sz="4" w:space="0" w:color="auto"/>
              <w:left w:val="single" w:sz="4" w:space="0" w:color="auto"/>
              <w:bottom w:val="single" w:sz="4" w:space="0" w:color="auto"/>
              <w:right w:val="single" w:sz="4" w:space="0" w:color="auto"/>
            </w:tcBorders>
          </w:tcPr>
          <w:p w14:paraId="3B4C7654" w14:textId="77777777" w:rsidR="007B20A2" w:rsidRDefault="007B20A2" w:rsidP="00304B79">
            <w:pPr>
              <w:pStyle w:val="ConsPlusNormal"/>
            </w:pPr>
            <w:r>
              <w:lastRenderedPageBreak/>
              <w:t>Положительное заключение экспертизы проектной документации объекта капитального строительства</w:t>
            </w:r>
          </w:p>
        </w:tc>
        <w:tc>
          <w:tcPr>
            <w:tcW w:w="2826" w:type="dxa"/>
            <w:tcBorders>
              <w:top w:val="single" w:sz="4" w:space="0" w:color="auto"/>
              <w:left w:val="single" w:sz="4" w:space="0" w:color="auto"/>
              <w:bottom w:val="single" w:sz="4" w:space="0" w:color="auto"/>
              <w:right w:val="single" w:sz="4" w:space="0" w:color="auto"/>
            </w:tcBorders>
          </w:tcPr>
          <w:p w14:paraId="7F643E04" w14:textId="77777777" w:rsidR="007B20A2" w:rsidRDefault="007B20A2" w:rsidP="00304B79">
            <w:pPr>
              <w:pStyle w:val="ConsPlusNormal"/>
            </w:pPr>
            <w:r>
              <w:t>Положительное заключение негосударственной экспертизы проектной документации объекта капитального строительства</w:t>
            </w:r>
          </w:p>
        </w:tc>
        <w:tc>
          <w:tcPr>
            <w:tcW w:w="5103" w:type="dxa"/>
            <w:tcBorders>
              <w:top w:val="single" w:sz="4" w:space="0" w:color="auto"/>
              <w:left w:val="single" w:sz="4" w:space="0" w:color="auto"/>
              <w:bottom w:val="single" w:sz="4" w:space="0" w:color="auto"/>
              <w:right w:val="single" w:sz="4" w:space="0" w:color="auto"/>
            </w:tcBorders>
          </w:tcPr>
          <w:p w14:paraId="43AC26EC" w14:textId="77777777" w:rsidR="007B20A2" w:rsidRDefault="007B20A2" w:rsidP="00304B79">
            <w:pPr>
              <w:pStyle w:val="ConsPlusNormal"/>
            </w:pPr>
            <w: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5" w:tooltip="&quot;Градостроительный кодекс Российской Федерации&quot; от 29.12.2004 N 190-ФЗ (ред. от 02.08.2019) (с изм. и доп., вступ. в силу с 13.08.2019){КонсультантПлюс}" w:history="1">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16" w:tooltip="&quot;Градостроительный кодекс Российской Федерации&quot; от 29.12.2004 N 190-ФЗ (ред. от 02.08.2019) (с изм. и доп., вступ. в силу с 13.08.2019){КонсультантПлюс}" w:history="1">
              <w:r>
                <w:rPr>
                  <w:color w:val="0000FF"/>
                </w:rPr>
                <w:t>статьей 49</w:t>
              </w:r>
            </w:hyperlink>
            <w:r>
              <w:t xml:space="preserve"> Градостроительного кодекса Российской Федерации, подготовленная в соответствии с требованиями </w:t>
            </w:r>
            <w:hyperlink r:id="rId17" w:tooltip="Постановление Правительства РФ от 31.03.2012 N 272 (ред. от 12.06.2017)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КонсультантПлюс}" w:history="1">
              <w:r>
                <w:rPr>
                  <w:color w:val="0000FF"/>
                </w:rPr>
                <w:t>постановления</w:t>
              </w:r>
            </w:hyperlink>
            <w:r>
              <w:t xml:space="preserve"> Правительства Российской Федерации от 31 марта 2012 г. N 272 "Об утверждении Положения об организации и проведении негосударственной экспертизы проектной документации и (или) результатов инженерных изысканий", </w:t>
            </w:r>
            <w:hyperlink r:id="rId18" w:tooltip="Постановление Правительства РФ от 05.03.2007 N 145 (ред. от 22.10.2018) &quot;О порядке организации и проведения государственной экспертизы проектной документации и результатов инженерных изысканий&quot;{КонсультантПлюс}" w:history="1">
              <w:r>
                <w:rPr>
                  <w:color w:val="0000FF"/>
                </w:rPr>
                <w:t>постановления</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w:t>
            </w:r>
            <w:hyperlink r:id="rId19" w:tooltip="Приказ Минстроя России от 09.12.2015 N 887/пр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9.12.2015 N 40333)------------ Утратил силу или отменен{КонсультантПлюс}" w:history="1">
              <w:r>
                <w:rPr>
                  <w:color w:val="0000FF"/>
                </w:rPr>
                <w:t>приказа</w:t>
              </w:r>
            </w:hyperlink>
            <w:r>
              <w:t xml:space="preserve"> Министерства строительства и жилищно-коммунального хозяйства Российской Федерации от 9 декабря 2015 г. N 887/</w:t>
            </w:r>
            <w:proofErr w:type="spellStart"/>
            <w:r>
              <w:t>пр</w:t>
            </w:r>
            <w:proofErr w:type="spellEnd"/>
            <w:r>
              <w:t xml:space="preserve"> "Об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p>
        </w:tc>
        <w:tc>
          <w:tcPr>
            <w:tcW w:w="2693" w:type="dxa"/>
            <w:tcBorders>
              <w:top w:val="single" w:sz="4" w:space="0" w:color="auto"/>
              <w:left w:val="single" w:sz="4" w:space="0" w:color="auto"/>
              <w:bottom w:val="single" w:sz="4" w:space="0" w:color="auto"/>
              <w:right w:val="single" w:sz="4" w:space="0" w:color="auto"/>
            </w:tcBorders>
          </w:tcPr>
          <w:p w14:paraId="3E5E1529"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3A5E8F2D" w14:textId="77777777" w:rsidR="007B20A2" w:rsidRDefault="007B20A2" w:rsidP="00304B79">
            <w:pPr>
              <w:pStyle w:val="ConsPlusNormal"/>
            </w:pPr>
            <w:r>
              <w:t>Оригинал документа для сверки в МФЦ не представляется</w:t>
            </w:r>
          </w:p>
        </w:tc>
      </w:tr>
      <w:tr w:rsidR="007B20A2" w14:paraId="047603D3" w14:textId="77777777" w:rsidTr="00F767A4">
        <w:tc>
          <w:tcPr>
            <w:tcW w:w="2136" w:type="dxa"/>
            <w:vMerge/>
            <w:tcBorders>
              <w:top w:val="single" w:sz="4" w:space="0" w:color="auto"/>
              <w:left w:val="single" w:sz="4" w:space="0" w:color="auto"/>
              <w:bottom w:val="single" w:sz="4" w:space="0" w:color="auto"/>
              <w:right w:val="single" w:sz="4" w:space="0" w:color="auto"/>
            </w:tcBorders>
          </w:tcPr>
          <w:p w14:paraId="2C8859A6" w14:textId="77777777" w:rsidR="007B20A2" w:rsidRDefault="007B20A2" w:rsidP="00304B79">
            <w:pPr>
              <w:pStyle w:val="ConsPlusNormal"/>
              <w:jc w:val="both"/>
            </w:pPr>
          </w:p>
        </w:tc>
        <w:tc>
          <w:tcPr>
            <w:tcW w:w="2826" w:type="dxa"/>
            <w:tcBorders>
              <w:top w:val="single" w:sz="4" w:space="0" w:color="auto"/>
              <w:left w:val="single" w:sz="4" w:space="0" w:color="auto"/>
              <w:bottom w:val="single" w:sz="4" w:space="0" w:color="auto"/>
              <w:right w:val="single" w:sz="4" w:space="0" w:color="auto"/>
            </w:tcBorders>
          </w:tcPr>
          <w:p w14:paraId="05E3FD77" w14:textId="77777777" w:rsidR="007B20A2" w:rsidRDefault="007B20A2" w:rsidP="00304B79">
            <w:pPr>
              <w:pStyle w:val="ConsPlusNormal"/>
            </w:pPr>
            <w:r>
              <w:t>Положительное заключение государственной экспертизы проектной документации</w:t>
            </w:r>
          </w:p>
        </w:tc>
        <w:tc>
          <w:tcPr>
            <w:tcW w:w="5103" w:type="dxa"/>
            <w:tcBorders>
              <w:top w:val="single" w:sz="4" w:space="0" w:color="auto"/>
              <w:left w:val="single" w:sz="4" w:space="0" w:color="auto"/>
              <w:bottom w:val="single" w:sz="4" w:space="0" w:color="auto"/>
              <w:right w:val="single" w:sz="4" w:space="0" w:color="auto"/>
            </w:tcBorders>
          </w:tcPr>
          <w:p w14:paraId="167F6EA3" w14:textId="77777777" w:rsidR="007B20A2" w:rsidRDefault="007B20A2" w:rsidP="00304B79">
            <w:pPr>
              <w:pStyle w:val="ConsPlusNormal"/>
            </w:pPr>
            <w:r>
              <w:t xml:space="preserve">Положительное заключение государственной экспертизы проектной документации в случаях, предусмотренных </w:t>
            </w:r>
            <w:hyperlink r:id="rId20" w:tooltip="&quot;Градостроительный кодекс Российской Федерации&quot; от 29.12.2004 N 190-ФЗ (ред. от 02.08.2019) (с изм. и доп., вступ. в силу с 13.08.2019){КонсультантПлюс}" w:history="1">
              <w:r>
                <w:rPr>
                  <w:color w:val="0000FF"/>
                </w:rPr>
                <w:t>частью 3.4 статьи 49</w:t>
              </w:r>
            </w:hyperlink>
            <w:r>
              <w:t xml:space="preserve"> Градостроительного кодекса Российской Федерации, подготовленное в соответствии с требованиями </w:t>
            </w:r>
            <w:hyperlink r:id="rId21" w:tooltip="Постановление Правительства РФ от 05.03.2007 N 145 (ред. от 22.10.2018) &quot;О порядке организации и проведения государственной экспертизы проектной документации и результатов инженерных изысканий&quot;{КонсультантПлюс}" w:history="1">
              <w:r>
                <w:rPr>
                  <w:color w:val="0000FF"/>
                </w:rPr>
                <w:t>постановления</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w:t>
            </w:r>
            <w:hyperlink r:id="rId22" w:tooltip="Приказ Минстроя России от 09.12.2015 N 887/пр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9.12.2015 N 40333)------------ Утратил силу или отменен{КонсультантПлюс}" w:history="1">
              <w:r>
                <w:rPr>
                  <w:color w:val="0000FF"/>
                </w:rPr>
                <w:t>приказа</w:t>
              </w:r>
            </w:hyperlink>
            <w:r>
              <w:t xml:space="preserve"> Министерства строительства и жилищно-коммунального хозяйства Российской Федерации от 9 декабря 2015 г. N 887/</w:t>
            </w:r>
            <w:proofErr w:type="spellStart"/>
            <w:r>
              <w:t>пр</w:t>
            </w:r>
            <w:proofErr w:type="spellEnd"/>
            <w:r>
              <w:t xml:space="preserve"> "Об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p>
        </w:tc>
        <w:tc>
          <w:tcPr>
            <w:tcW w:w="2693" w:type="dxa"/>
            <w:tcBorders>
              <w:top w:val="single" w:sz="4" w:space="0" w:color="auto"/>
              <w:left w:val="single" w:sz="4" w:space="0" w:color="auto"/>
              <w:bottom w:val="single" w:sz="4" w:space="0" w:color="auto"/>
              <w:right w:val="single" w:sz="4" w:space="0" w:color="auto"/>
            </w:tcBorders>
          </w:tcPr>
          <w:p w14:paraId="31C423BB"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4C9B7F78" w14:textId="77777777" w:rsidR="007B20A2" w:rsidRDefault="007B20A2" w:rsidP="00304B79">
            <w:pPr>
              <w:pStyle w:val="ConsPlusNormal"/>
            </w:pPr>
            <w:r>
              <w:t>Оригинал документа для сверки в МФЦ не представляется</w:t>
            </w:r>
          </w:p>
        </w:tc>
      </w:tr>
      <w:tr w:rsidR="007B20A2" w14:paraId="0F2F9291" w14:textId="77777777" w:rsidTr="00F767A4">
        <w:tc>
          <w:tcPr>
            <w:tcW w:w="2136" w:type="dxa"/>
            <w:vMerge/>
            <w:tcBorders>
              <w:top w:val="single" w:sz="4" w:space="0" w:color="auto"/>
              <w:left w:val="single" w:sz="4" w:space="0" w:color="auto"/>
              <w:bottom w:val="single" w:sz="4" w:space="0" w:color="auto"/>
              <w:right w:val="single" w:sz="4" w:space="0" w:color="auto"/>
            </w:tcBorders>
          </w:tcPr>
          <w:p w14:paraId="3E7D7857" w14:textId="77777777" w:rsidR="007B20A2" w:rsidRDefault="007B20A2" w:rsidP="00304B79">
            <w:pPr>
              <w:pStyle w:val="ConsPlusNormal"/>
              <w:jc w:val="both"/>
            </w:pPr>
          </w:p>
        </w:tc>
        <w:tc>
          <w:tcPr>
            <w:tcW w:w="2826" w:type="dxa"/>
            <w:tcBorders>
              <w:top w:val="single" w:sz="4" w:space="0" w:color="auto"/>
              <w:left w:val="single" w:sz="4" w:space="0" w:color="auto"/>
              <w:bottom w:val="single" w:sz="4" w:space="0" w:color="auto"/>
              <w:right w:val="single" w:sz="4" w:space="0" w:color="auto"/>
            </w:tcBorders>
          </w:tcPr>
          <w:p w14:paraId="6E7E6E68" w14:textId="77777777" w:rsidR="007B20A2" w:rsidRDefault="007B20A2" w:rsidP="00304B79">
            <w:pPr>
              <w:pStyle w:val="ConsPlusNormal"/>
            </w:pPr>
            <w:r>
              <w:t>Положительное заключение государственной экологической экспертизы проектной документации</w:t>
            </w:r>
          </w:p>
        </w:tc>
        <w:tc>
          <w:tcPr>
            <w:tcW w:w="5103" w:type="dxa"/>
            <w:tcBorders>
              <w:top w:val="single" w:sz="4" w:space="0" w:color="auto"/>
              <w:left w:val="single" w:sz="4" w:space="0" w:color="auto"/>
              <w:bottom w:val="single" w:sz="4" w:space="0" w:color="auto"/>
              <w:right w:val="single" w:sz="4" w:space="0" w:color="auto"/>
            </w:tcBorders>
          </w:tcPr>
          <w:p w14:paraId="035E6C98" w14:textId="77777777" w:rsidR="007B20A2" w:rsidRDefault="007B20A2" w:rsidP="00304B79">
            <w:pPr>
              <w:pStyle w:val="ConsPlusNormal"/>
            </w:pPr>
            <w:r>
              <w:t xml:space="preserve">Положительное заключение государственной экологической экспертизы проектной документации в случаях, предусмотренных </w:t>
            </w:r>
            <w:hyperlink r:id="rId23" w:tooltip="&quot;Градостроительный кодекс Российской Федерации&quot; от 29.12.2004 N 190-ФЗ (ред. от 02.08.2019) (с изм. и доп., вступ. в силу с 13.08.2019){КонсультантПлюс}" w:history="1">
              <w:r>
                <w:rPr>
                  <w:color w:val="0000FF"/>
                </w:rPr>
                <w:t>частью 6 статьи 49</w:t>
              </w:r>
            </w:hyperlink>
            <w:r>
              <w:t xml:space="preserve"> Градостроительного кодекса Российской Федерации, подготовленная в соответствии с требованиями Федерального </w:t>
            </w:r>
            <w:hyperlink r:id="rId24" w:tooltip="Федеральный закон от 23.11.1995 N 174-ФЗ (ред. от 02.08.2019) &quot;Об экологической экспертизе&quot;{КонсультантПлюс}" w:history="1">
              <w:r>
                <w:rPr>
                  <w:color w:val="0000FF"/>
                </w:rPr>
                <w:t>закона</w:t>
              </w:r>
            </w:hyperlink>
            <w:r>
              <w:t xml:space="preserve"> от 23 ноября 1995 г. N 174-ФЗ "Об экологической экспертизе", </w:t>
            </w:r>
            <w:hyperlink r:id="rId25" w:tooltip="Постановление Правительства РФ от 11.06.1996 N 698 &quot;Об утверждении Положения о порядке проведения Государственной экологической экспертизы&quot;{КонсультантПлюс}" w:history="1">
              <w:r>
                <w:rPr>
                  <w:color w:val="0000FF"/>
                </w:rPr>
                <w:t>постановления</w:t>
              </w:r>
            </w:hyperlink>
            <w:r>
              <w:t xml:space="preserve"> Правительства Российской Федерации от 11 июня 1996 г. N 698 "Об утверждении Положения о порядке проведения государственной экологической экспертизы"</w:t>
            </w:r>
          </w:p>
        </w:tc>
        <w:tc>
          <w:tcPr>
            <w:tcW w:w="2693" w:type="dxa"/>
            <w:tcBorders>
              <w:top w:val="single" w:sz="4" w:space="0" w:color="auto"/>
              <w:left w:val="single" w:sz="4" w:space="0" w:color="auto"/>
              <w:bottom w:val="single" w:sz="4" w:space="0" w:color="auto"/>
              <w:right w:val="single" w:sz="4" w:space="0" w:color="auto"/>
            </w:tcBorders>
          </w:tcPr>
          <w:p w14:paraId="5878AA68" w14:textId="77777777" w:rsidR="007B20A2" w:rsidRDefault="007B20A2" w:rsidP="00304B79">
            <w:pPr>
              <w:pStyle w:val="ConsPlusNormal"/>
            </w:pPr>
          </w:p>
        </w:tc>
        <w:tc>
          <w:tcPr>
            <w:tcW w:w="2761" w:type="dxa"/>
            <w:tcBorders>
              <w:top w:val="single" w:sz="4" w:space="0" w:color="auto"/>
              <w:left w:val="single" w:sz="4" w:space="0" w:color="auto"/>
              <w:bottom w:val="single" w:sz="4" w:space="0" w:color="auto"/>
              <w:right w:val="single" w:sz="4" w:space="0" w:color="auto"/>
            </w:tcBorders>
          </w:tcPr>
          <w:p w14:paraId="282E318C" w14:textId="77777777" w:rsidR="007B20A2" w:rsidRDefault="007B20A2" w:rsidP="00304B79">
            <w:pPr>
              <w:pStyle w:val="ConsPlusNormal"/>
            </w:pPr>
          </w:p>
        </w:tc>
      </w:tr>
      <w:tr w:rsidR="007B20A2" w14:paraId="15E03BA0" w14:textId="77777777" w:rsidTr="00F767A4">
        <w:tc>
          <w:tcPr>
            <w:tcW w:w="2136" w:type="dxa"/>
            <w:vMerge/>
            <w:tcBorders>
              <w:top w:val="single" w:sz="4" w:space="0" w:color="auto"/>
              <w:left w:val="single" w:sz="4" w:space="0" w:color="auto"/>
              <w:bottom w:val="single" w:sz="4" w:space="0" w:color="auto"/>
              <w:right w:val="single" w:sz="4" w:space="0" w:color="auto"/>
            </w:tcBorders>
          </w:tcPr>
          <w:p w14:paraId="2F167BD3" w14:textId="77777777" w:rsidR="007B20A2" w:rsidRDefault="007B20A2" w:rsidP="00304B79">
            <w:pPr>
              <w:pStyle w:val="ConsPlusNormal"/>
              <w:jc w:val="both"/>
            </w:pPr>
          </w:p>
        </w:tc>
        <w:tc>
          <w:tcPr>
            <w:tcW w:w="2826" w:type="dxa"/>
            <w:tcBorders>
              <w:top w:val="single" w:sz="4" w:space="0" w:color="auto"/>
              <w:left w:val="single" w:sz="4" w:space="0" w:color="auto"/>
              <w:bottom w:val="single" w:sz="4" w:space="0" w:color="auto"/>
              <w:right w:val="single" w:sz="4" w:space="0" w:color="auto"/>
            </w:tcBorders>
          </w:tcPr>
          <w:p w14:paraId="0C991B82" w14:textId="77777777" w:rsidR="007B20A2" w:rsidRDefault="007B20A2" w:rsidP="00304B79">
            <w:pPr>
              <w:pStyle w:val="ConsPlusNormal"/>
            </w:pPr>
            <w:r>
              <w:t>Заключение о признании проектной документации модифицированной проектной документацией</w:t>
            </w:r>
          </w:p>
        </w:tc>
        <w:tc>
          <w:tcPr>
            <w:tcW w:w="5103" w:type="dxa"/>
            <w:tcBorders>
              <w:top w:val="single" w:sz="4" w:space="0" w:color="auto"/>
              <w:left w:val="single" w:sz="4" w:space="0" w:color="auto"/>
              <w:bottom w:val="single" w:sz="4" w:space="0" w:color="auto"/>
              <w:right w:val="single" w:sz="4" w:space="0" w:color="auto"/>
            </w:tcBorders>
          </w:tcPr>
          <w:p w14:paraId="68C0F323" w14:textId="77777777" w:rsidR="007B20A2" w:rsidRDefault="007B20A2" w:rsidP="00304B79">
            <w:pPr>
              <w:pStyle w:val="ConsPlusNormal"/>
            </w:pPr>
            <w:r>
              <w:t xml:space="preserve">Заключение, предусмотренное </w:t>
            </w:r>
            <w:hyperlink r:id="rId26" w:tooltip="&quot;Градостроительный кодекс Российской Федерации&quot; от 29.12.2004 N 190-ФЗ (ред. от 02.08.2019) (с изм. и доп., вступ. в силу с 13.08.2019){КонсультантПлюс}" w:history="1">
              <w:r>
                <w:rPr>
                  <w:color w:val="0000FF"/>
                </w:rPr>
                <w:t>частью 3.5 статьи 49</w:t>
              </w:r>
            </w:hyperlink>
            <w:r>
              <w:t xml:space="preserve"> Градостроительного кодекса Российской Федерации, в случае использования модифицированной проектной документации (форма документа не установлена).</w:t>
            </w:r>
          </w:p>
          <w:p w14:paraId="4D3C664C" w14:textId="77777777" w:rsidR="007B20A2" w:rsidRDefault="007B20A2" w:rsidP="00304B79">
            <w:pPr>
              <w:pStyle w:val="ConsPlusNormal"/>
            </w:pPr>
            <w:r>
              <w:t xml:space="preserve">Подготавливается с учетом рекомендаций Министерства строительства и жилищно-коммунального хозяйства Российской Федерации, изложенных в </w:t>
            </w:r>
            <w:hyperlink r:id="rId27" w:tooltip="&lt;Письмо&gt; Минстроя России от 16.11.2016 N 38231-АБ/08 &lt;О подготовке проектной документации с 1 сентября 2016 года&gt;{КонсультантПлюс}" w:history="1">
              <w:r>
                <w:rPr>
                  <w:color w:val="0000FF"/>
                </w:rPr>
                <w:t>письме</w:t>
              </w:r>
            </w:hyperlink>
            <w:r>
              <w:t xml:space="preserve"> от 16.11.2016 N 38231-АБ/08</w:t>
            </w:r>
          </w:p>
        </w:tc>
        <w:tc>
          <w:tcPr>
            <w:tcW w:w="2693" w:type="dxa"/>
            <w:tcBorders>
              <w:top w:val="single" w:sz="4" w:space="0" w:color="auto"/>
              <w:left w:val="single" w:sz="4" w:space="0" w:color="auto"/>
              <w:bottom w:val="single" w:sz="4" w:space="0" w:color="auto"/>
              <w:right w:val="single" w:sz="4" w:space="0" w:color="auto"/>
            </w:tcBorders>
          </w:tcPr>
          <w:p w14:paraId="212D509F"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627AA386" w14:textId="77777777" w:rsidR="007B20A2" w:rsidRDefault="007B20A2" w:rsidP="00304B79">
            <w:pPr>
              <w:pStyle w:val="ConsPlusNormal"/>
            </w:pPr>
            <w:r>
              <w:t>Оригинал документа для сверки в МФЦ не представляется</w:t>
            </w:r>
          </w:p>
        </w:tc>
      </w:tr>
      <w:tr w:rsidR="007B20A2" w14:paraId="506D7B89" w14:textId="77777777" w:rsidTr="00F767A4">
        <w:tc>
          <w:tcPr>
            <w:tcW w:w="2136" w:type="dxa"/>
            <w:tcBorders>
              <w:top w:val="single" w:sz="4" w:space="0" w:color="auto"/>
              <w:left w:val="single" w:sz="4" w:space="0" w:color="auto"/>
              <w:bottom w:val="single" w:sz="4" w:space="0" w:color="auto"/>
              <w:right w:val="single" w:sz="4" w:space="0" w:color="auto"/>
            </w:tcBorders>
          </w:tcPr>
          <w:p w14:paraId="565C2AD6" w14:textId="77777777" w:rsidR="007B20A2" w:rsidRDefault="007B20A2" w:rsidP="00304B79">
            <w:pPr>
              <w:pStyle w:val="ConsPlusNormal"/>
            </w:pPr>
            <w:r>
              <w:t>Согласие всех правообладателей объекта капитального строительства</w:t>
            </w:r>
          </w:p>
        </w:tc>
        <w:tc>
          <w:tcPr>
            <w:tcW w:w="2826" w:type="dxa"/>
            <w:tcBorders>
              <w:top w:val="single" w:sz="4" w:space="0" w:color="auto"/>
              <w:left w:val="single" w:sz="4" w:space="0" w:color="auto"/>
              <w:bottom w:val="single" w:sz="4" w:space="0" w:color="auto"/>
              <w:right w:val="single" w:sz="4" w:space="0" w:color="auto"/>
            </w:tcBorders>
          </w:tcPr>
          <w:p w14:paraId="28E4390C" w14:textId="77777777" w:rsidR="007B20A2" w:rsidRDefault="007B20A2" w:rsidP="00304B79">
            <w:pPr>
              <w:pStyle w:val="ConsPlusNormal"/>
            </w:pPr>
            <w:r>
              <w:t>Согласие всех правообладателей объекта капитального строительства;</w:t>
            </w:r>
          </w:p>
          <w:p w14:paraId="566D4B03" w14:textId="77777777" w:rsidR="007B20A2" w:rsidRDefault="007B20A2" w:rsidP="00304B79">
            <w:pPr>
              <w:pStyle w:val="ConsPlusNormal"/>
            </w:pPr>
            <w:r>
              <w:t>согласие всех собственников помещений в многоквартирном доме, если в результате реконструкции многоквартирного дома произойдет уменьшение размера общего имущества в многоквартирном доме (за исключением случаев реконструкции многоквартирного дома, указанных ниже)</w:t>
            </w:r>
          </w:p>
        </w:tc>
        <w:tc>
          <w:tcPr>
            <w:tcW w:w="5103" w:type="dxa"/>
            <w:tcBorders>
              <w:top w:val="single" w:sz="4" w:space="0" w:color="auto"/>
              <w:left w:val="single" w:sz="4" w:space="0" w:color="auto"/>
              <w:bottom w:val="single" w:sz="4" w:space="0" w:color="auto"/>
              <w:right w:val="single" w:sz="4" w:space="0" w:color="auto"/>
            </w:tcBorders>
          </w:tcPr>
          <w:p w14:paraId="39E3A122" w14:textId="77777777" w:rsidR="007B20A2" w:rsidRDefault="007B20A2" w:rsidP="00304B79">
            <w:pPr>
              <w:pStyle w:val="ConsPlusNormal"/>
            </w:pPr>
            <w:r>
              <w:t>Оформляется в произвольной форме.</w:t>
            </w:r>
          </w:p>
          <w:p w14:paraId="6CA97688" w14:textId="77777777" w:rsidR="007B20A2" w:rsidRDefault="007B20A2" w:rsidP="00304B79">
            <w:pPr>
              <w:pStyle w:val="ConsPlusNormal"/>
            </w:pPr>
            <w:r>
              <w:t>В документе должны содержатся следующие сведения:</w:t>
            </w:r>
          </w:p>
          <w:p w14:paraId="3C352FCD" w14:textId="77777777" w:rsidR="007B20A2" w:rsidRDefault="007B20A2" w:rsidP="00304B79">
            <w:pPr>
              <w:pStyle w:val="ConsPlusNormal"/>
            </w:pPr>
            <w:r>
              <w:t>- наименование юридического лица (либо фамилия, имя, отчество физического лица) - правообладателя объекта капитального строительства;</w:t>
            </w:r>
          </w:p>
          <w:p w14:paraId="5F7790A1" w14:textId="77777777" w:rsidR="007B20A2" w:rsidRDefault="007B20A2" w:rsidP="00304B79">
            <w:pPr>
              <w:pStyle w:val="ConsPlusNormal"/>
            </w:pPr>
            <w:r>
              <w:t>- данные документа, удостоверяющего личность лица (для физического лица);</w:t>
            </w:r>
          </w:p>
          <w:p w14:paraId="08F4636F" w14:textId="77777777" w:rsidR="007B20A2" w:rsidRDefault="007B20A2" w:rsidP="00304B79">
            <w:pPr>
              <w:pStyle w:val="ConsPlusNormal"/>
            </w:pPr>
            <w:r>
              <w:t>- сведения о регистрации (для юридического лица и индивидуальных предпринимателей);</w:t>
            </w:r>
          </w:p>
          <w:p w14:paraId="22973EDE" w14:textId="77777777" w:rsidR="007B20A2" w:rsidRDefault="007B20A2" w:rsidP="00304B79">
            <w:pPr>
              <w:pStyle w:val="ConsPlusNormal"/>
            </w:pPr>
            <w:r>
              <w:t>- сведения о правоустанавливающих документах на объект капитального строительства;</w:t>
            </w:r>
          </w:p>
          <w:p w14:paraId="1F537E34" w14:textId="77777777" w:rsidR="007B20A2" w:rsidRDefault="007B20A2" w:rsidP="00304B79">
            <w:pPr>
              <w:pStyle w:val="ConsPlusNormal"/>
            </w:pPr>
            <w:r>
              <w:t>- согласие на реконструкцию объекта капитального строительства;</w:t>
            </w:r>
          </w:p>
          <w:p w14:paraId="611D432A" w14:textId="77777777" w:rsidR="007B20A2" w:rsidRDefault="007B20A2" w:rsidP="00304B79">
            <w:pPr>
              <w:pStyle w:val="ConsPlusNormal"/>
            </w:pPr>
            <w:r>
              <w:t>- дата выдачи документа;</w:t>
            </w:r>
          </w:p>
          <w:p w14:paraId="3AA69DE4" w14:textId="77777777" w:rsidR="007B20A2" w:rsidRDefault="007B20A2" w:rsidP="00304B79">
            <w:pPr>
              <w:pStyle w:val="ConsPlusNormal"/>
            </w:pPr>
            <w:r>
              <w:t>- подпись правообладателя объекта капитального строительства, заверенная печатью юридического лица (при наличии для юридических лиц) или нотариально заверенная (для физического лица)</w:t>
            </w:r>
          </w:p>
        </w:tc>
        <w:tc>
          <w:tcPr>
            <w:tcW w:w="2693" w:type="dxa"/>
            <w:tcBorders>
              <w:top w:val="single" w:sz="4" w:space="0" w:color="auto"/>
              <w:left w:val="single" w:sz="4" w:space="0" w:color="auto"/>
              <w:bottom w:val="single" w:sz="4" w:space="0" w:color="auto"/>
              <w:right w:val="single" w:sz="4" w:space="0" w:color="auto"/>
            </w:tcBorders>
          </w:tcPr>
          <w:p w14:paraId="2504026E" w14:textId="77777777" w:rsidR="007B20A2" w:rsidRDefault="007B20A2" w:rsidP="00304B79">
            <w:pPr>
              <w:pStyle w:val="ConsPlusNormal"/>
            </w:pPr>
            <w:r>
              <w:t>Представляются электронные образы документов</w:t>
            </w:r>
          </w:p>
        </w:tc>
        <w:tc>
          <w:tcPr>
            <w:tcW w:w="2761" w:type="dxa"/>
            <w:tcBorders>
              <w:top w:val="single" w:sz="4" w:space="0" w:color="auto"/>
              <w:left w:val="single" w:sz="4" w:space="0" w:color="auto"/>
              <w:bottom w:val="single" w:sz="4" w:space="0" w:color="auto"/>
              <w:right w:val="single" w:sz="4" w:space="0" w:color="auto"/>
            </w:tcBorders>
          </w:tcPr>
          <w:p w14:paraId="25DDFE32" w14:textId="77777777" w:rsidR="007B20A2" w:rsidRDefault="007B20A2" w:rsidP="00304B79">
            <w:pPr>
              <w:pStyle w:val="ConsPlusNormal"/>
            </w:pPr>
            <w:r>
              <w:t>Оригиналы документов для сверки в МФЦ не представляются</w:t>
            </w:r>
          </w:p>
        </w:tc>
      </w:tr>
      <w:tr w:rsidR="007B20A2" w14:paraId="1005B9DD" w14:textId="77777777" w:rsidTr="00F767A4">
        <w:tc>
          <w:tcPr>
            <w:tcW w:w="2136" w:type="dxa"/>
            <w:tcBorders>
              <w:top w:val="single" w:sz="4" w:space="0" w:color="auto"/>
              <w:left w:val="single" w:sz="4" w:space="0" w:color="auto"/>
              <w:bottom w:val="single" w:sz="4" w:space="0" w:color="auto"/>
              <w:right w:val="single" w:sz="4" w:space="0" w:color="auto"/>
            </w:tcBorders>
          </w:tcPr>
          <w:p w14:paraId="13291987" w14:textId="77777777" w:rsidR="007B20A2" w:rsidRDefault="007B20A2" w:rsidP="00304B79">
            <w:pPr>
              <w:pStyle w:val="ConsPlusNormal"/>
            </w:pPr>
            <w:r>
              <w:t xml:space="preserve">Решение общего собрания </w:t>
            </w:r>
            <w:r>
              <w:lastRenderedPageBreak/>
              <w:t xml:space="preserve">собственников помещений и </w:t>
            </w:r>
            <w:proofErr w:type="spellStart"/>
            <w:r>
              <w:t>машино</w:t>
            </w:r>
            <w:proofErr w:type="spellEnd"/>
            <w:r>
              <w:t>-мест в многоквартирном доме</w:t>
            </w:r>
          </w:p>
        </w:tc>
        <w:tc>
          <w:tcPr>
            <w:tcW w:w="2826" w:type="dxa"/>
            <w:tcBorders>
              <w:top w:val="single" w:sz="4" w:space="0" w:color="auto"/>
              <w:left w:val="single" w:sz="4" w:space="0" w:color="auto"/>
              <w:bottom w:val="single" w:sz="4" w:space="0" w:color="auto"/>
              <w:right w:val="single" w:sz="4" w:space="0" w:color="auto"/>
            </w:tcBorders>
          </w:tcPr>
          <w:p w14:paraId="2AC512F5" w14:textId="77777777" w:rsidR="007B20A2" w:rsidRDefault="007B20A2" w:rsidP="00304B79">
            <w:pPr>
              <w:pStyle w:val="ConsPlusNormal"/>
            </w:pPr>
            <w:r>
              <w:lastRenderedPageBreak/>
              <w:t xml:space="preserve">Решение общего собрания собственников помещений и </w:t>
            </w:r>
            <w:proofErr w:type="spellStart"/>
            <w:r>
              <w:lastRenderedPageBreak/>
              <w:t>машино</w:t>
            </w:r>
            <w:proofErr w:type="spellEnd"/>
            <w:r>
              <w:t>-мест в многоквартирном доме, принятое в соответствии с жилищным законодательством (в случае реконструкции многоквартирного дома, за исключением случая уменьшения общего имущества, указанного выше)</w:t>
            </w:r>
          </w:p>
        </w:tc>
        <w:tc>
          <w:tcPr>
            <w:tcW w:w="5103" w:type="dxa"/>
            <w:tcBorders>
              <w:top w:val="single" w:sz="4" w:space="0" w:color="auto"/>
              <w:left w:val="single" w:sz="4" w:space="0" w:color="auto"/>
              <w:bottom w:val="single" w:sz="4" w:space="0" w:color="auto"/>
              <w:right w:val="single" w:sz="4" w:space="0" w:color="auto"/>
            </w:tcBorders>
          </w:tcPr>
          <w:p w14:paraId="6574FC58" w14:textId="77777777" w:rsidR="007B20A2" w:rsidRDefault="007B20A2" w:rsidP="00304B79">
            <w:pPr>
              <w:pStyle w:val="ConsPlusNormal"/>
            </w:pPr>
            <w:r>
              <w:lastRenderedPageBreak/>
              <w:t>Протокол общего собрания собственников помещений в многоквартирном доме.</w:t>
            </w:r>
          </w:p>
          <w:p w14:paraId="5401B6C6" w14:textId="77777777" w:rsidR="007B20A2" w:rsidRDefault="007B20A2" w:rsidP="00304B79">
            <w:pPr>
              <w:pStyle w:val="ConsPlusNormal"/>
            </w:pPr>
            <w:r>
              <w:lastRenderedPageBreak/>
              <w:t xml:space="preserve">Оформляется в соответствии с </w:t>
            </w:r>
            <w:hyperlink r:id="rId28" w:tooltip="Приказ Минстроя России от 25.12.2015 N 937/пр &quot;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quot; (Зарегистрировано в Минюсте России 14.04.2016 N 41802)------------ Утратил силу или отменен{КонсультантПлюс}" w:history="1">
              <w:r>
                <w:rPr>
                  <w:color w:val="0000FF"/>
                </w:rPr>
                <w:t>Требованиями</w:t>
              </w:r>
            </w:hyperlink>
            <w:r>
              <w:t xml:space="preserve"> к оформлению протоколов общих собраний собственников помещений в многоквартирных домах (приложение N 1 к приказу Министерства строительства и жилищно-коммунального хозяйства Российской Федерации от 25.12.2015 N 937/</w:t>
            </w:r>
            <w:proofErr w:type="spellStart"/>
            <w:r>
              <w:t>пр</w:t>
            </w:r>
            <w:proofErr w:type="spellEnd"/>
            <w:r>
              <w:t>)</w:t>
            </w:r>
          </w:p>
        </w:tc>
        <w:tc>
          <w:tcPr>
            <w:tcW w:w="2693" w:type="dxa"/>
            <w:tcBorders>
              <w:top w:val="single" w:sz="4" w:space="0" w:color="auto"/>
              <w:left w:val="single" w:sz="4" w:space="0" w:color="auto"/>
              <w:bottom w:val="single" w:sz="4" w:space="0" w:color="auto"/>
              <w:right w:val="single" w:sz="4" w:space="0" w:color="auto"/>
            </w:tcBorders>
          </w:tcPr>
          <w:p w14:paraId="60CDBEF7" w14:textId="77777777" w:rsidR="007B20A2" w:rsidRDefault="007B20A2" w:rsidP="00304B79">
            <w:pPr>
              <w:pStyle w:val="ConsPlusNormal"/>
            </w:pPr>
            <w:r>
              <w:lastRenderedPageBreak/>
              <w:t xml:space="preserve">Представляется электронный образ </w:t>
            </w:r>
            <w:r>
              <w:lastRenderedPageBreak/>
              <w:t>документа</w:t>
            </w:r>
          </w:p>
        </w:tc>
        <w:tc>
          <w:tcPr>
            <w:tcW w:w="2761" w:type="dxa"/>
            <w:tcBorders>
              <w:top w:val="single" w:sz="4" w:space="0" w:color="auto"/>
              <w:left w:val="single" w:sz="4" w:space="0" w:color="auto"/>
              <w:bottom w:val="single" w:sz="4" w:space="0" w:color="auto"/>
              <w:right w:val="single" w:sz="4" w:space="0" w:color="auto"/>
            </w:tcBorders>
          </w:tcPr>
          <w:p w14:paraId="5023FF4B" w14:textId="77777777" w:rsidR="007B20A2" w:rsidRDefault="007B20A2" w:rsidP="00304B79">
            <w:pPr>
              <w:pStyle w:val="ConsPlusNormal"/>
            </w:pPr>
            <w:r>
              <w:lastRenderedPageBreak/>
              <w:t xml:space="preserve">Оригинал документа для сверки в МФЦ не </w:t>
            </w:r>
            <w:r>
              <w:lastRenderedPageBreak/>
              <w:t>представляется</w:t>
            </w:r>
          </w:p>
        </w:tc>
      </w:tr>
      <w:tr w:rsidR="007B20A2" w14:paraId="27C3D3EF" w14:textId="77777777" w:rsidTr="00F767A4">
        <w:tc>
          <w:tcPr>
            <w:tcW w:w="2136" w:type="dxa"/>
            <w:tcBorders>
              <w:top w:val="single" w:sz="4" w:space="0" w:color="auto"/>
              <w:left w:val="single" w:sz="4" w:space="0" w:color="auto"/>
              <w:bottom w:val="single" w:sz="4" w:space="0" w:color="auto"/>
              <w:right w:val="single" w:sz="4" w:space="0" w:color="auto"/>
            </w:tcBorders>
          </w:tcPr>
          <w:p w14:paraId="46B8100D" w14:textId="77777777" w:rsidR="007B20A2" w:rsidRDefault="007B20A2" w:rsidP="00304B79">
            <w:pPr>
              <w:pStyle w:val="ConsPlusNormal"/>
            </w:pPr>
            <w:r>
              <w:lastRenderedPageBreak/>
              <w:t>Договор поручительства банка</w:t>
            </w:r>
          </w:p>
        </w:tc>
        <w:tc>
          <w:tcPr>
            <w:tcW w:w="2826" w:type="dxa"/>
            <w:tcBorders>
              <w:top w:val="single" w:sz="4" w:space="0" w:color="auto"/>
              <w:left w:val="single" w:sz="4" w:space="0" w:color="auto"/>
              <w:bottom w:val="single" w:sz="4" w:space="0" w:color="auto"/>
              <w:right w:val="single" w:sz="4" w:space="0" w:color="auto"/>
            </w:tcBorders>
          </w:tcPr>
          <w:p w14:paraId="1E4CA87A" w14:textId="77777777" w:rsidR="007B20A2" w:rsidRDefault="007B20A2" w:rsidP="00304B79">
            <w:pPr>
              <w:pStyle w:val="ConsPlusNormal"/>
            </w:pPr>
            <w:r>
              <w:t>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w:t>
            </w:r>
          </w:p>
        </w:tc>
        <w:tc>
          <w:tcPr>
            <w:tcW w:w="5103" w:type="dxa"/>
            <w:tcBorders>
              <w:top w:val="single" w:sz="4" w:space="0" w:color="auto"/>
              <w:left w:val="single" w:sz="4" w:space="0" w:color="auto"/>
              <w:bottom w:val="single" w:sz="4" w:space="0" w:color="auto"/>
              <w:right w:val="single" w:sz="4" w:space="0" w:color="auto"/>
            </w:tcBorders>
          </w:tcPr>
          <w:p w14:paraId="7DE81D6B" w14:textId="77777777" w:rsidR="007B20A2" w:rsidRDefault="007B20A2" w:rsidP="00304B79">
            <w:pPr>
              <w:pStyle w:val="ConsPlusNormal"/>
            </w:pPr>
            <w:r>
              <w:t xml:space="preserve">Оформляется в соответствии с Федеральным </w:t>
            </w:r>
            <w:hyperlink r:id="rId29" w:tooltip="Федеральный закон от 30.12.2004 N 214-ФЗ (ред. от 27.06.201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КонсультантПлюс}" w:history="1">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14:paraId="4CBD8E8D"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1F129AA8" w14:textId="77777777" w:rsidR="007B20A2" w:rsidRDefault="007B20A2" w:rsidP="00304B79">
            <w:pPr>
              <w:pStyle w:val="ConsPlusNormal"/>
            </w:pPr>
            <w:r>
              <w:t>Оригинал документа для сверки в МФЦ не представляется</w:t>
            </w:r>
          </w:p>
        </w:tc>
      </w:tr>
      <w:tr w:rsidR="007B20A2" w14:paraId="4116399E" w14:textId="77777777" w:rsidTr="00F767A4">
        <w:tc>
          <w:tcPr>
            <w:tcW w:w="2136" w:type="dxa"/>
            <w:tcBorders>
              <w:top w:val="single" w:sz="4" w:space="0" w:color="auto"/>
              <w:left w:val="single" w:sz="4" w:space="0" w:color="auto"/>
              <w:bottom w:val="single" w:sz="4" w:space="0" w:color="auto"/>
              <w:right w:val="single" w:sz="4" w:space="0" w:color="auto"/>
            </w:tcBorders>
          </w:tcPr>
          <w:p w14:paraId="1EA63472" w14:textId="77777777" w:rsidR="007B20A2" w:rsidRDefault="007B20A2" w:rsidP="00304B79">
            <w:pPr>
              <w:pStyle w:val="ConsPlusNormal"/>
            </w:pPr>
            <w:r>
              <w:t>Договор страхования гражданской ответственности лица</w:t>
            </w:r>
          </w:p>
        </w:tc>
        <w:tc>
          <w:tcPr>
            <w:tcW w:w="2826" w:type="dxa"/>
            <w:tcBorders>
              <w:top w:val="single" w:sz="4" w:space="0" w:color="auto"/>
              <w:left w:val="single" w:sz="4" w:space="0" w:color="auto"/>
              <w:bottom w:val="single" w:sz="4" w:space="0" w:color="auto"/>
              <w:right w:val="single" w:sz="4" w:space="0" w:color="auto"/>
            </w:tcBorders>
          </w:tcPr>
          <w:p w14:paraId="6936AADD" w14:textId="77777777" w:rsidR="007B20A2" w:rsidRDefault="007B20A2" w:rsidP="00304B79">
            <w:pPr>
              <w:pStyle w:val="ConsPlusNormal"/>
            </w:pPr>
            <w:r>
              <w:t>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tc>
        <w:tc>
          <w:tcPr>
            <w:tcW w:w="5103" w:type="dxa"/>
            <w:tcBorders>
              <w:top w:val="single" w:sz="4" w:space="0" w:color="auto"/>
              <w:left w:val="single" w:sz="4" w:space="0" w:color="auto"/>
              <w:bottom w:val="single" w:sz="4" w:space="0" w:color="auto"/>
              <w:right w:val="single" w:sz="4" w:space="0" w:color="auto"/>
            </w:tcBorders>
          </w:tcPr>
          <w:p w14:paraId="7145DBFD" w14:textId="77777777" w:rsidR="007B20A2" w:rsidRDefault="007B20A2" w:rsidP="00304B79">
            <w:pPr>
              <w:pStyle w:val="ConsPlusNormal"/>
            </w:pPr>
            <w:r>
              <w:t xml:space="preserve">Оформляется в соответствии с Федеральным </w:t>
            </w:r>
            <w:hyperlink r:id="rId30" w:tooltip="Федеральный закон от 30.12.2004 N 214-ФЗ (ред. от 27.06.201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КонсультантПлюс}" w:history="1">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14:paraId="201574D8"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723046BA" w14:textId="77777777" w:rsidR="007B20A2" w:rsidRDefault="007B20A2" w:rsidP="00304B79">
            <w:pPr>
              <w:pStyle w:val="ConsPlusNormal"/>
            </w:pPr>
            <w:r>
              <w:t>Оригинал документа для сверки в МФЦ не представляется</w:t>
            </w:r>
          </w:p>
        </w:tc>
      </w:tr>
      <w:tr w:rsidR="007B20A2" w14:paraId="1C839E17"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0CAD398B" w14:textId="77777777" w:rsidR="007B20A2" w:rsidRDefault="007B20A2" w:rsidP="00304B79">
            <w:pPr>
              <w:pStyle w:val="ConsPlusNormal"/>
            </w:pPr>
            <w:r>
              <w:t>Соглашение о проведении реконструкции</w:t>
            </w:r>
          </w:p>
        </w:tc>
        <w:tc>
          <w:tcPr>
            <w:tcW w:w="5103" w:type="dxa"/>
            <w:tcBorders>
              <w:top w:val="single" w:sz="4" w:space="0" w:color="auto"/>
              <w:left w:val="single" w:sz="4" w:space="0" w:color="auto"/>
              <w:bottom w:val="single" w:sz="4" w:space="0" w:color="auto"/>
              <w:right w:val="single" w:sz="4" w:space="0" w:color="auto"/>
            </w:tcBorders>
          </w:tcPr>
          <w:p w14:paraId="6C85467C" w14:textId="77777777" w:rsidR="007B20A2" w:rsidRDefault="007B20A2" w:rsidP="00304B79">
            <w:pPr>
              <w:pStyle w:val="ConsPlusNormal"/>
            </w:pPr>
            <w:r>
              <w:t xml:space="preserve">Соглашение о проведении реконструкции, определяющее в том числе условия и порядок возмещения ущерба, причиненного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w:t>
            </w:r>
            <w:r>
              <w:lastRenderedPageBreak/>
              <w:t>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c>
          <w:tcPr>
            <w:tcW w:w="2693" w:type="dxa"/>
            <w:tcBorders>
              <w:top w:val="single" w:sz="4" w:space="0" w:color="auto"/>
              <w:left w:val="single" w:sz="4" w:space="0" w:color="auto"/>
              <w:bottom w:val="single" w:sz="4" w:space="0" w:color="auto"/>
              <w:right w:val="single" w:sz="4" w:space="0" w:color="auto"/>
            </w:tcBorders>
          </w:tcPr>
          <w:p w14:paraId="4FEDFDB4" w14:textId="77777777" w:rsidR="007B20A2" w:rsidRDefault="007B20A2" w:rsidP="00304B79">
            <w:pPr>
              <w:pStyle w:val="ConsPlusNormal"/>
            </w:pPr>
            <w:r>
              <w:lastRenderedPageBreak/>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782AC990" w14:textId="77777777" w:rsidR="007B20A2" w:rsidRDefault="007B20A2" w:rsidP="00304B79">
            <w:pPr>
              <w:pStyle w:val="ConsPlusNormal"/>
            </w:pPr>
            <w:r>
              <w:t>Оригинал документа для сверки в МФЦ не представляется</w:t>
            </w:r>
          </w:p>
        </w:tc>
      </w:tr>
      <w:tr w:rsidR="007B20A2" w14:paraId="5BBD7A90"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005486BE" w14:textId="77777777" w:rsidR="007B20A2" w:rsidRDefault="007B20A2" w:rsidP="00304B79">
            <w:pPr>
              <w:pStyle w:val="ConsPlusNormal"/>
            </w:pPr>
            <w:r>
              <w:t>Разрешение на строительство</w:t>
            </w:r>
          </w:p>
        </w:tc>
        <w:tc>
          <w:tcPr>
            <w:tcW w:w="5103" w:type="dxa"/>
            <w:tcBorders>
              <w:top w:val="single" w:sz="4" w:space="0" w:color="auto"/>
              <w:left w:val="single" w:sz="4" w:space="0" w:color="auto"/>
              <w:bottom w:val="single" w:sz="4" w:space="0" w:color="auto"/>
              <w:right w:val="single" w:sz="4" w:space="0" w:color="auto"/>
            </w:tcBorders>
          </w:tcPr>
          <w:p w14:paraId="45C1C4D8" w14:textId="77777777" w:rsidR="007B20A2" w:rsidRDefault="007B20A2" w:rsidP="00304B79">
            <w:pPr>
              <w:pStyle w:val="ConsPlusNormal"/>
            </w:pPr>
            <w:r>
              <w:t>Оригинал разрешения на строительство (в случае, если такое разрешение выдано уполномоченным органом на бумажном носителе)</w:t>
            </w:r>
          </w:p>
          <w:p w14:paraId="35A9778D" w14:textId="77777777" w:rsidR="007B20A2" w:rsidRDefault="007B20A2" w:rsidP="00304B79">
            <w:pPr>
              <w:pStyle w:val="ConsPlusNormal"/>
            </w:pPr>
          </w:p>
        </w:tc>
        <w:tc>
          <w:tcPr>
            <w:tcW w:w="2693" w:type="dxa"/>
            <w:tcBorders>
              <w:top w:val="single" w:sz="4" w:space="0" w:color="auto"/>
              <w:left w:val="single" w:sz="4" w:space="0" w:color="auto"/>
              <w:bottom w:val="single" w:sz="4" w:space="0" w:color="auto"/>
              <w:right w:val="single" w:sz="4" w:space="0" w:color="auto"/>
            </w:tcBorders>
          </w:tcPr>
          <w:p w14:paraId="415C1F5C"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062BDCAD" w14:textId="77777777" w:rsidR="007B20A2" w:rsidRDefault="007B20A2" w:rsidP="00304B79">
            <w:pPr>
              <w:pStyle w:val="ConsPlusNormal"/>
            </w:pPr>
            <w:r>
              <w:t>Оригинал документа для сверки и направления в Министерство</w:t>
            </w:r>
          </w:p>
        </w:tc>
      </w:tr>
      <w:tr w:rsidR="007B20A2" w14:paraId="6BA1E104"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0F13DC7A" w14:textId="77777777" w:rsidR="007B20A2" w:rsidRDefault="007B20A2" w:rsidP="00304B79">
            <w:pPr>
              <w:pStyle w:val="ConsPlusNormal"/>
            </w:pPr>
            <w:r>
              <w:t>Свидетельство об аккредитации юридического лица, выдавшего положительное заключение негосударственной экспертизы проектной документации</w:t>
            </w:r>
          </w:p>
        </w:tc>
        <w:tc>
          <w:tcPr>
            <w:tcW w:w="5103" w:type="dxa"/>
            <w:tcBorders>
              <w:top w:val="single" w:sz="4" w:space="0" w:color="auto"/>
              <w:left w:val="single" w:sz="4" w:space="0" w:color="auto"/>
              <w:bottom w:val="single" w:sz="4" w:space="0" w:color="auto"/>
              <w:right w:val="single" w:sz="4" w:space="0" w:color="auto"/>
            </w:tcBorders>
          </w:tcPr>
          <w:p w14:paraId="07FDF8F5" w14:textId="77777777" w:rsidR="007B20A2" w:rsidRDefault="007B20A2" w:rsidP="00304B79">
            <w:pPr>
              <w:pStyle w:val="ConsPlusNormal"/>
            </w:pPr>
            <w:r>
              <w:t xml:space="preserve">Оформляется в соответствии с требованиями </w:t>
            </w:r>
            <w:hyperlink r:id="rId31" w:tooltip="Приказ Минэкономразвития России от 29.05.2012 N 308 &quot;Об утверждении формы свидетельства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4.06.2012 N 24584){КонсультантПлюс}" w:history="1">
              <w:r>
                <w:rPr>
                  <w:color w:val="0000FF"/>
                </w:rPr>
                <w:t>приказа</w:t>
              </w:r>
            </w:hyperlink>
            <w:r>
              <w:t xml:space="preserve"> Минэкономразвития России от 29.05.2012 N 308 "Об утверждении формы свидетельства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w:t>
            </w:r>
          </w:p>
        </w:tc>
        <w:tc>
          <w:tcPr>
            <w:tcW w:w="2693" w:type="dxa"/>
            <w:tcBorders>
              <w:top w:val="single" w:sz="4" w:space="0" w:color="auto"/>
              <w:left w:val="single" w:sz="4" w:space="0" w:color="auto"/>
              <w:bottom w:val="single" w:sz="4" w:space="0" w:color="auto"/>
              <w:right w:val="single" w:sz="4" w:space="0" w:color="auto"/>
            </w:tcBorders>
          </w:tcPr>
          <w:p w14:paraId="3544912B"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2281E102" w14:textId="77777777" w:rsidR="007B20A2" w:rsidRDefault="007B20A2" w:rsidP="00304B79">
            <w:pPr>
              <w:pStyle w:val="ConsPlusNormal"/>
            </w:pPr>
            <w:r>
              <w:t>Оригинал документа для сверки в МФЦ не представляется</w:t>
            </w:r>
          </w:p>
        </w:tc>
      </w:tr>
      <w:tr w:rsidR="007B20A2" w14:paraId="55C73670" w14:textId="77777777" w:rsidTr="00FB0482">
        <w:tc>
          <w:tcPr>
            <w:tcW w:w="15519" w:type="dxa"/>
            <w:gridSpan w:val="5"/>
            <w:tcBorders>
              <w:top w:val="single" w:sz="4" w:space="0" w:color="auto"/>
              <w:left w:val="single" w:sz="4" w:space="0" w:color="auto"/>
              <w:bottom w:val="single" w:sz="4" w:space="0" w:color="auto"/>
              <w:right w:val="single" w:sz="4" w:space="0" w:color="auto"/>
            </w:tcBorders>
          </w:tcPr>
          <w:p w14:paraId="3C4247BF" w14:textId="77777777" w:rsidR="007B20A2" w:rsidRDefault="007B20A2" w:rsidP="00304B79">
            <w:pPr>
              <w:pStyle w:val="ConsPlusNormal"/>
              <w:outlineLvl w:val="2"/>
            </w:pPr>
            <w:r>
              <w:t xml:space="preserve">Документы, запрашиваемые в порядке межведомственного взаимодействия и/или </w:t>
            </w:r>
            <w:proofErr w:type="gramStart"/>
            <w:r>
              <w:t>которые</w:t>
            </w:r>
            <w:proofErr w:type="gramEnd"/>
            <w:r>
              <w:t xml:space="preserve"> могут быть представлены заявителем (представителем заявителя) по собственной инициативе</w:t>
            </w:r>
          </w:p>
        </w:tc>
      </w:tr>
      <w:tr w:rsidR="007B20A2" w14:paraId="2CDC9FEB"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56804E89" w14:textId="77777777" w:rsidR="007B20A2" w:rsidRDefault="007B20A2" w:rsidP="00304B79">
            <w:pPr>
              <w:pStyle w:val="ConsPlusNormal"/>
            </w:pPr>
            <w:r>
              <w:t>Выписка (сведения) из Единого государственного реестра юридических лиц, Единого государственного реестра индивидуальных предпринимателей</w:t>
            </w:r>
          </w:p>
        </w:tc>
        <w:tc>
          <w:tcPr>
            <w:tcW w:w="5103" w:type="dxa"/>
            <w:tcBorders>
              <w:top w:val="single" w:sz="4" w:space="0" w:color="auto"/>
              <w:left w:val="single" w:sz="4" w:space="0" w:color="auto"/>
              <w:bottom w:val="single" w:sz="4" w:space="0" w:color="auto"/>
              <w:right w:val="single" w:sz="4" w:space="0" w:color="auto"/>
            </w:tcBorders>
          </w:tcPr>
          <w:p w14:paraId="1351D489" w14:textId="77777777" w:rsidR="007B20A2" w:rsidRDefault="007B20A2" w:rsidP="00304B79">
            <w:pPr>
              <w:pStyle w:val="ConsPlusNormal"/>
            </w:pPr>
            <w:r>
              <w:t xml:space="preserve">Представляются по форме согласно </w:t>
            </w:r>
            <w:hyperlink r:id="rId32" w:tooltip="Приказ Минфина России от 15.01.2015 N 5н &quot;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quot; (Зарегистрировано в Минюсте России 12.05.2015 N 37242){КонсультантПлюс}" w:history="1">
              <w:r>
                <w:rPr>
                  <w:color w:val="0000FF"/>
                </w:rPr>
                <w:t>приложению 2</w:t>
              </w:r>
            </w:hyperlink>
            <w:r>
              <w:t xml:space="preserve"> или </w:t>
            </w:r>
            <w:hyperlink r:id="rId33" w:tooltip="Приказ Минфина России от 15.01.2015 N 5н &quot;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quot; (Зарегистрировано в Минюсте России 12.05.2015 N 37242){КонсультантПлюс}" w:history="1">
              <w:r>
                <w:rPr>
                  <w:color w:val="0000FF"/>
                </w:rPr>
                <w:t>приложению 3</w:t>
              </w:r>
            </w:hyperlink>
            <w:r>
              <w:t xml:space="preserve"> к Административному регламенту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утвержденному приказом Министерства финансов Российской Федерации от 15.01.2015 N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или в </w:t>
            </w:r>
            <w:r>
              <w:lastRenderedPageBreak/>
              <w:t>виде справки об отсутствии запрашиваемой информации</w:t>
            </w:r>
          </w:p>
        </w:tc>
        <w:tc>
          <w:tcPr>
            <w:tcW w:w="2693" w:type="dxa"/>
            <w:tcBorders>
              <w:top w:val="single" w:sz="4" w:space="0" w:color="auto"/>
              <w:left w:val="single" w:sz="4" w:space="0" w:color="auto"/>
              <w:bottom w:val="single" w:sz="4" w:space="0" w:color="auto"/>
              <w:right w:val="single" w:sz="4" w:space="0" w:color="auto"/>
            </w:tcBorders>
          </w:tcPr>
          <w:p w14:paraId="45533B6D" w14:textId="77777777" w:rsidR="007B20A2" w:rsidRDefault="007B20A2" w:rsidP="00304B79">
            <w:pPr>
              <w:pStyle w:val="ConsPlusNormal"/>
            </w:pPr>
            <w:r>
              <w:lastRenderedPageBreak/>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251B8C28" w14:textId="77777777" w:rsidR="007B20A2" w:rsidRDefault="007B20A2" w:rsidP="00304B79">
            <w:pPr>
              <w:pStyle w:val="ConsPlusNormal"/>
            </w:pPr>
            <w:r>
              <w:t>Оригинал документа для сверки в МФЦ не представляется</w:t>
            </w:r>
          </w:p>
        </w:tc>
      </w:tr>
      <w:tr w:rsidR="007B20A2" w14:paraId="7CA95B7E"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26EFB57E" w14:textId="77777777" w:rsidR="007B20A2" w:rsidRDefault="007B20A2" w:rsidP="00304B79">
            <w:pPr>
              <w:pStyle w:val="ConsPlusNormal"/>
            </w:pPr>
            <w:r>
              <w:t>Выписка (сведения) из ЕГРН</w:t>
            </w:r>
          </w:p>
        </w:tc>
        <w:tc>
          <w:tcPr>
            <w:tcW w:w="5103" w:type="dxa"/>
            <w:tcBorders>
              <w:top w:val="single" w:sz="4" w:space="0" w:color="auto"/>
              <w:left w:val="single" w:sz="4" w:space="0" w:color="auto"/>
              <w:bottom w:val="single" w:sz="4" w:space="0" w:color="auto"/>
              <w:right w:val="single" w:sz="4" w:space="0" w:color="auto"/>
            </w:tcBorders>
          </w:tcPr>
          <w:p w14:paraId="55126250" w14:textId="5070A8AC" w:rsidR="007B20A2" w:rsidRDefault="007B20A2" w:rsidP="00304B79">
            <w:pPr>
              <w:pStyle w:val="ConsPlusNormal"/>
            </w:pPr>
            <w:r>
              <w:t xml:space="preserve">В соответствии с </w:t>
            </w:r>
            <w:hyperlink r:id="rId34" w:tooltip="Приказ Минэкономразвития России от 20.06.2016 N 378 (ред. от 29.03.2019) &quo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КонсультантПлюс}" w:history="1">
              <w:r>
                <w:rPr>
                  <w:color w:val="0000FF"/>
                </w:rPr>
                <w:t>приказом</w:t>
              </w:r>
            </w:hyperlink>
            <w:r>
              <w:t xml:space="preserve"> Минэкономразвития России от 20.06.2016 N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w:t>
            </w:r>
            <w:r w:rsidR="00F767A4">
              <w:t>.12.</w:t>
            </w:r>
            <w:r>
              <w:t xml:space="preserve"> 2015 г. N 968"</w:t>
            </w:r>
          </w:p>
        </w:tc>
        <w:tc>
          <w:tcPr>
            <w:tcW w:w="2693" w:type="dxa"/>
            <w:tcBorders>
              <w:top w:val="single" w:sz="4" w:space="0" w:color="auto"/>
              <w:left w:val="single" w:sz="4" w:space="0" w:color="auto"/>
              <w:bottom w:val="single" w:sz="4" w:space="0" w:color="auto"/>
              <w:right w:val="single" w:sz="4" w:space="0" w:color="auto"/>
            </w:tcBorders>
          </w:tcPr>
          <w:p w14:paraId="3D52721A"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1EF01D86" w14:textId="77777777" w:rsidR="007B20A2" w:rsidRDefault="007B20A2" w:rsidP="00304B79">
            <w:pPr>
              <w:pStyle w:val="ConsPlusNormal"/>
            </w:pPr>
            <w:r>
              <w:t>Оригинал документа для сверки в МФЦ не представляется</w:t>
            </w:r>
          </w:p>
        </w:tc>
      </w:tr>
      <w:tr w:rsidR="007B20A2" w14:paraId="760B47DD"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0827EB5C" w14:textId="77777777" w:rsidR="007B20A2" w:rsidRDefault="007B20A2" w:rsidP="00304B79">
            <w:pPr>
              <w:pStyle w:val="ConsPlusNormal"/>
            </w:pPr>
            <w:r>
              <w:t>Градостроительный план земельного участка</w:t>
            </w:r>
          </w:p>
        </w:tc>
        <w:tc>
          <w:tcPr>
            <w:tcW w:w="5103" w:type="dxa"/>
            <w:tcBorders>
              <w:top w:val="single" w:sz="4" w:space="0" w:color="auto"/>
              <w:left w:val="single" w:sz="4" w:space="0" w:color="auto"/>
              <w:bottom w:val="single" w:sz="4" w:space="0" w:color="auto"/>
              <w:right w:val="single" w:sz="4" w:space="0" w:color="auto"/>
            </w:tcBorders>
          </w:tcPr>
          <w:p w14:paraId="7E7CE230" w14:textId="77777777" w:rsidR="007B20A2" w:rsidRDefault="007B20A2" w:rsidP="00304B79">
            <w:pPr>
              <w:pStyle w:val="ConsPlusNormal"/>
            </w:pPr>
            <w:r>
              <w:t xml:space="preserve">Оформляется в соответствии с требованиями </w:t>
            </w:r>
            <w:hyperlink r:id="rId35" w:tooltip="&quot;Градостроительный кодекс Российской Федерации&quot; от 29.12.2004 N 190-ФЗ (ред. от 02.08.2019) (с изм. и доп., вступ. в силу с 13.08.2019){КонсультантПлюс}" w:history="1">
              <w:r>
                <w:rPr>
                  <w:color w:val="0000FF"/>
                </w:rPr>
                <w:t>ст. 44</w:t>
              </w:r>
            </w:hyperlink>
            <w:r>
              <w:t xml:space="preserve"> Градостроительного кодекса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14:paraId="17FE4D5E"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11EAC16E" w14:textId="77777777" w:rsidR="007B20A2" w:rsidRDefault="007B20A2" w:rsidP="00304B79">
            <w:pPr>
              <w:pStyle w:val="ConsPlusNormal"/>
            </w:pPr>
            <w:r>
              <w:t>Оригинал документа для сверки в МФЦ не представляется</w:t>
            </w:r>
          </w:p>
        </w:tc>
      </w:tr>
      <w:tr w:rsidR="007B20A2" w14:paraId="190257AE"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29D0DE40" w14:textId="77777777" w:rsidR="007B20A2" w:rsidRDefault="007B20A2" w:rsidP="00304B79">
            <w:pPr>
              <w:pStyle w:val="ConsPlusNormal"/>
            </w:pPr>
            <w:r>
              <w:t>Проект планировки территории</w:t>
            </w:r>
          </w:p>
        </w:tc>
        <w:tc>
          <w:tcPr>
            <w:tcW w:w="5103" w:type="dxa"/>
            <w:tcBorders>
              <w:top w:val="single" w:sz="4" w:space="0" w:color="auto"/>
              <w:left w:val="single" w:sz="4" w:space="0" w:color="auto"/>
              <w:bottom w:val="single" w:sz="4" w:space="0" w:color="auto"/>
              <w:right w:val="single" w:sz="4" w:space="0" w:color="auto"/>
            </w:tcBorders>
          </w:tcPr>
          <w:p w14:paraId="4CEB058E" w14:textId="77777777" w:rsidR="007B20A2" w:rsidRDefault="007B20A2" w:rsidP="00304B79">
            <w:pPr>
              <w:pStyle w:val="ConsPlusNormal"/>
            </w:pPr>
            <w:r>
              <w:t xml:space="preserve">Оформляется в соответствии с требованиями </w:t>
            </w:r>
            <w:hyperlink r:id="rId36" w:tooltip="&quot;Градостроительный кодекс Российской Федерации&quot; от 29.12.2004 N 190-ФЗ (ред. от 02.08.2019) (с изм. и доп., вступ. в силу с 13.08.2019){КонсультантПлюс}" w:history="1">
              <w:r>
                <w:rPr>
                  <w:color w:val="0000FF"/>
                </w:rPr>
                <w:t>статей 42</w:t>
              </w:r>
            </w:hyperlink>
            <w:r>
              <w:t xml:space="preserve">, </w:t>
            </w:r>
            <w:hyperlink r:id="rId37" w:tooltip="&quot;Градостроительный кодекс Российской Федерации&quot; от 29.12.2004 N 190-ФЗ (ред. от 02.08.2019) (с изм. и доп., вступ. в силу с 13.08.2019){КонсультантПлюс}" w:history="1">
              <w:r>
                <w:rPr>
                  <w:color w:val="0000FF"/>
                </w:rPr>
                <w:t>45</w:t>
              </w:r>
            </w:hyperlink>
            <w:r>
              <w:t xml:space="preserve">, </w:t>
            </w:r>
            <w:hyperlink r:id="rId38" w:tooltip="&quot;Градостроительный кодекс Российской Федерации&quot; от 29.12.2004 N 190-ФЗ (ред. от 02.08.2019) (с изм. и доп., вступ. в силу с 13.08.2019){КонсультантПлюс}" w:history="1">
              <w:r>
                <w:rPr>
                  <w:color w:val="0000FF"/>
                </w:rPr>
                <w:t>46</w:t>
              </w:r>
            </w:hyperlink>
            <w:r>
              <w:t xml:space="preserve"> Градостроительного кодекса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14:paraId="6F40FD49"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2B41DE85" w14:textId="77777777" w:rsidR="007B20A2" w:rsidRDefault="007B20A2" w:rsidP="00304B79">
            <w:pPr>
              <w:pStyle w:val="ConsPlusNormal"/>
            </w:pPr>
            <w:r>
              <w:t>Оригинал документа для сверки в МФЦ не представляется</w:t>
            </w:r>
          </w:p>
        </w:tc>
      </w:tr>
      <w:tr w:rsidR="007B20A2" w14:paraId="7CDAF39A"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09EA6D01" w14:textId="77777777" w:rsidR="007B20A2" w:rsidRDefault="007B20A2" w:rsidP="00304B79">
            <w:pPr>
              <w:pStyle w:val="ConsPlusNormal"/>
            </w:pPr>
            <w:r>
              <w:t>Проект межевания территории</w:t>
            </w:r>
          </w:p>
        </w:tc>
        <w:tc>
          <w:tcPr>
            <w:tcW w:w="5103" w:type="dxa"/>
            <w:tcBorders>
              <w:top w:val="single" w:sz="4" w:space="0" w:color="auto"/>
              <w:left w:val="single" w:sz="4" w:space="0" w:color="auto"/>
              <w:bottom w:val="single" w:sz="4" w:space="0" w:color="auto"/>
              <w:right w:val="single" w:sz="4" w:space="0" w:color="auto"/>
            </w:tcBorders>
          </w:tcPr>
          <w:p w14:paraId="01647B16" w14:textId="77777777" w:rsidR="007B20A2" w:rsidRDefault="007B20A2" w:rsidP="00304B79">
            <w:pPr>
              <w:pStyle w:val="ConsPlusNormal"/>
            </w:pPr>
            <w:r>
              <w:t xml:space="preserve">Оформляется в соответствии с требованиями </w:t>
            </w:r>
            <w:hyperlink r:id="rId39" w:tooltip="&quot;Градостроительный кодекс Российской Федерации&quot; от 29.12.2004 N 190-ФЗ (ред. от 02.08.2019) (с изм. и доп., вступ. в силу с 13.08.2019){КонсультантПлюс}" w:history="1">
              <w:r>
                <w:rPr>
                  <w:color w:val="0000FF"/>
                </w:rPr>
                <w:t>ст. 43 Градостроительного</w:t>
              </w:r>
            </w:hyperlink>
            <w:r>
              <w:t xml:space="preserve"> кодекса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14:paraId="06D2A58E"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5A25F2A8" w14:textId="77777777" w:rsidR="007B20A2" w:rsidRDefault="007B20A2" w:rsidP="00304B79">
            <w:pPr>
              <w:pStyle w:val="ConsPlusNormal"/>
            </w:pPr>
            <w:r>
              <w:t>Оригинал документа для сверки в МФЦ не представляется</w:t>
            </w:r>
          </w:p>
        </w:tc>
      </w:tr>
      <w:tr w:rsidR="007B20A2" w14:paraId="510D3FBF"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76C057EC" w14:textId="77777777" w:rsidR="007B20A2" w:rsidRDefault="007B20A2" w:rsidP="00304B79">
            <w:pPr>
              <w:pStyle w:val="ConsPlusNormal"/>
            </w:pPr>
            <w:r>
              <w:t>Разрешение на отклонение от предельных параметров разрешенного строительства, реконструкции</w:t>
            </w:r>
          </w:p>
        </w:tc>
        <w:tc>
          <w:tcPr>
            <w:tcW w:w="5103" w:type="dxa"/>
            <w:tcBorders>
              <w:top w:val="single" w:sz="4" w:space="0" w:color="auto"/>
              <w:left w:val="single" w:sz="4" w:space="0" w:color="auto"/>
              <w:bottom w:val="single" w:sz="4" w:space="0" w:color="auto"/>
              <w:right w:val="single" w:sz="4" w:space="0" w:color="auto"/>
            </w:tcBorders>
          </w:tcPr>
          <w:p w14:paraId="4BF9F80A" w14:textId="77777777" w:rsidR="007B20A2" w:rsidRDefault="007B20A2" w:rsidP="00304B79">
            <w:pPr>
              <w:pStyle w:val="ConsPlusNormal"/>
            </w:pPr>
            <w:r>
              <w:t xml:space="preserve">Оформляется в соответствии с требованиями </w:t>
            </w:r>
            <w:hyperlink r:id="rId40" w:tooltip="&quot;Градостроительный кодекс Российской Федерации&quot; от 29.12.2004 N 190-ФЗ (ред. от 02.08.2019) (с изм. и доп., вступ. в силу с 13.08.2019){КонсультантПлюс}" w:history="1">
              <w:r>
                <w:rPr>
                  <w:color w:val="0000FF"/>
                </w:rPr>
                <w:t>ст. 40</w:t>
              </w:r>
            </w:hyperlink>
            <w:r>
              <w:t xml:space="preserve"> Градостроительного кодекса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14:paraId="4FAD627C"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49A81A7E" w14:textId="77777777" w:rsidR="007B20A2" w:rsidRDefault="007B20A2" w:rsidP="00304B79">
            <w:pPr>
              <w:pStyle w:val="ConsPlusNormal"/>
            </w:pPr>
            <w:r>
              <w:t>Оригинал документа для сверки в МФЦ не представляется</w:t>
            </w:r>
          </w:p>
        </w:tc>
      </w:tr>
      <w:tr w:rsidR="007B20A2" w14:paraId="626FBAB6"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0453526A" w14:textId="77777777" w:rsidR="007B20A2" w:rsidRDefault="007B20A2" w:rsidP="00304B79">
            <w:pPr>
              <w:pStyle w:val="ConsPlusNormal"/>
            </w:pPr>
            <w:r>
              <w:t>Решение об образовании земельных участков (в случае их образования путем объединения, раздела, перераспределения земельных участков или выдела из земельных участков)</w:t>
            </w:r>
          </w:p>
        </w:tc>
        <w:tc>
          <w:tcPr>
            <w:tcW w:w="5103" w:type="dxa"/>
            <w:tcBorders>
              <w:top w:val="single" w:sz="4" w:space="0" w:color="auto"/>
              <w:left w:val="single" w:sz="4" w:space="0" w:color="auto"/>
              <w:bottom w:val="single" w:sz="4" w:space="0" w:color="auto"/>
              <w:right w:val="single" w:sz="4" w:space="0" w:color="auto"/>
            </w:tcBorders>
          </w:tcPr>
          <w:p w14:paraId="0B8D5FB0" w14:textId="77777777" w:rsidR="007B20A2" w:rsidRDefault="007B20A2" w:rsidP="00304B79">
            <w:pPr>
              <w:pStyle w:val="ConsPlusNormal"/>
            </w:pPr>
            <w:r>
              <w:t xml:space="preserve">Нормативно-правовой акт, принятый исполнительным органом государственной власти или органом местного самоуправления. Оформляется в соответствии с требованиями </w:t>
            </w:r>
            <w:hyperlink r:id="rId41" w:tooltip="&quot;Земельный кодекс Российской Федерации&quot; от 25.10.2001 N 136-ФЗ (ред. от 02.08.2019){КонсультантПлюс}" w:history="1">
              <w:r>
                <w:rPr>
                  <w:color w:val="0000FF"/>
                </w:rPr>
                <w:t>гл. 1.1</w:t>
              </w:r>
            </w:hyperlink>
            <w:r>
              <w:t xml:space="preserve"> Земельного кодекса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14:paraId="499C98BC"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179C4E2C" w14:textId="77777777" w:rsidR="007B20A2" w:rsidRDefault="007B20A2" w:rsidP="00304B79">
            <w:pPr>
              <w:pStyle w:val="ConsPlusNormal"/>
            </w:pPr>
            <w:r>
              <w:t>Оригинал документа для сверки в МФЦ не представляется</w:t>
            </w:r>
          </w:p>
        </w:tc>
      </w:tr>
      <w:tr w:rsidR="007B20A2" w14:paraId="58A8DE71"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735AB1F4" w14:textId="77777777" w:rsidR="007B20A2" w:rsidRDefault="007B20A2" w:rsidP="00304B79">
            <w:pPr>
              <w:pStyle w:val="ConsPlusNormal"/>
            </w:pPr>
            <w:r>
              <w:t>Положительное заключение экспертизы проектной документации</w:t>
            </w:r>
          </w:p>
        </w:tc>
        <w:tc>
          <w:tcPr>
            <w:tcW w:w="5103" w:type="dxa"/>
            <w:tcBorders>
              <w:top w:val="single" w:sz="4" w:space="0" w:color="auto"/>
              <w:left w:val="single" w:sz="4" w:space="0" w:color="auto"/>
              <w:bottom w:val="single" w:sz="4" w:space="0" w:color="auto"/>
              <w:right w:val="single" w:sz="4" w:space="0" w:color="auto"/>
            </w:tcBorders>
          </w:tcPr>
          <w:p w14:paraId="7969D5AC" w14:textId="77777777" w:rsidR="007B20A2" w:rsidRDefault="007B20A2" w:rsidP="00304B79">
            <w:pPr>
              <w:pStyle w:val="ConsPlusNormal"/>
            </w:pPr>
            <w:r>
              <w:t>Положительное заключение экспертизы проектной документации, выданное Государственным автономным учреждением Московской области "Московская областная государственная экспертиза"</w:t>
            </w:r>
          </w:p>
        </w:tc>
        <w:tc>
          <w:tcPr>
            <w:tcW w:w="2693" w:type="dxa"/>
            <w:tcBorders>
              <w:top w:val="single" w:sz="4" w:space="0" w:color="auto"/>
              <w:left w:val="single" w:sz="4" w:space="0" w:color="auto"/>
              <w:bottom w:val="single" w:sz="4" w:space="0" w:color="auto"/>
              <w:right w:val="single" w:sz="4" w:space="0" w:color="auto"/>
            </w:tcBorders>
          </w:tcPr>
          <w:p w14:paraId="6C372762"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1AEEDD34" w14:textId="77777777" w:rsidR="007B20A2" w:rsidRDefault="007B20A2" w:rsidP="00304B79">
            <w:pPr>
              <w:pStyle w:val="ConsPlusNormal"/>
            </w:pPr>
            <w:r>
              <w:t>Оригинал документа для сверки в МФЦ не представляется</w:t>
            </w:r>
          </w:p>
        </w:tc>
      </w:tr>
      <w:tr w:rsidR="007B20A2" w14:paraId="412A966F"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616A8AFC" w14:textId="77777777" w:rsidR="007B20A2" w:rsidRDefault="007B20A2" w:rsidP="00304B79">
            <w:pPr>
              <w:pStyle w:val="ConsPlusNormal"/>
            </w:pPr>
            <w:r>
              <w:lastRenderedPageBreak/>
              <w:t>Заключение Главного управления культурного наследия Московской области</w:t>
            </w:r>
          </w:p>
        </w:tc>
        <w:tc>
          <w:tcPr>
            <w:tcW w:w="5103" w:type="dxa"/>
            <w:tcBorders>
              <w:top w:val="single" w:sz="4" w:space="0" w:color="auto"/>
              <w:left w:val="single" w:sz="4" w:space="0" w:color="auto"/>
              <w:bottom w:val="single" w:sz="4" w:space="0" w:color="auto"/>
              <w:right w:val="single" w:sz="4" w:space="0" w:color="auto"/>
            </w:tcBorders>
          </w:tcPr>
          <w:p w14:paraId="4F62E201" w14:textId="48D13F66" w:rsidR="007B20A2" w:rsidRDefault="007B20A2" w:rsidP="00304B79">
            <w:pPr>
              <w:pStyle w:val="ConsPlusNormal"/>
            </w:pPr>
            <w:r>
              <w:t xml:space="preserve">Заключение о соответствии или несоответствии предусмотренного </w:t>
            </w:r>
            <w:hyperlink r:id="rId42" w:tooltip="&quot;Градостроительный кодекс Российской Федерации&quot; от 29.12.2004 N 190-ФЗ (ред. от 02.08.2019) (с изм. и доп., вступ. в силу с 13.08.2019){КонсультантПлюс}" w:history="1">
              <w:r>
                <w:rPr>
                  <w:color w:val="0000FF"/>
                </w:rPr>
                <w:t>пунктом 3 части 12 статьи 48</w:t>
              </w:r>
            </w:hyperlink>
            <w:r>
              <w:t xml:space="preserve"> Градостроительного кодекса </w:t>
            </w:r>
            <w:r w:rsidR="00F767A4">
              <w:t>РФ</w:t>
            </w:r>
            <w:r>
              <w:t xml:space="preserve">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p w14:paraId="1F850EE4" w14:textId="77777777" w:rsidR="007B20A2" w:rsidRDefault="007B20A2" w:rsidP="00304B79">
            <w:pPr>
              <w:pStyle w:val="ConsPlusNormal"/>
            </w:pPr>
            <w:r>
              <w:t>Форма документа не утверждена.</w:t>
            </w:r>
          </w:p>
          <w:p w14:paraId="4E990217" w14:textId="77777777" w:rsidR="007B20A2" w:rsidRDefault="007B20A2" w:rsidP="00304B79">
            <w:pPr>
              <w:pStyle w:val="ConsPlusNormal"/>
            </w:pPr>
            <w:r>
              <w:t>Представляется в свободной форме на электронном носителе, заверяется подписью уполномоченного должностного лица</w:t>
            </w:r>
          </w:p>
        </w:tc>
        <w:tc>
          <w:tcPr>
            <w:tcW w:w="2693" w:type="dxa"/>
            <w:tcBorders>
              <w:top w:val="single" w:sz="4" w:space="0" w:color="auto"/>
              <w:left w:val="single" w:sz="4" w:space="0" w:color="auto"/>
              <w:bottom w:val="single" w:sz="4" w:space="0" w:color="auto"/>
              <w:right w:val="single" w:sz="4" w:space="0" w:color="auto"/>
            </w:tcBorders>
          </w:tcPr>
          <w:p w14:paraId="5EF20E36"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07181000" w14:textId="77777777" w:rsidR="007B20A2" w:rsidRDefault="007B20A2" w:rsidP="00304B79">
            <w:pPr>
              <w:pStyle w:val="ConsPlusNormal"/>
            </w:pPr>
            <w:r>
              <w:t>Оригинал документа для сверки в МФЦ не представляется</w:t>
            </w:r>
          </w:p>
        </w:tc>
      </w:tr>
      <w:tr w:rsidR="007B20A2" w14:paraId="4E416447"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19D9F046" w14:textId="77777777" w:rsidR="007B20A2" w:rsidRDefault="007B20A2" w:rsidP="00304B79">
            <w:pPr>
              <w:pStyle w:val="ConsPlusNormal"/>
            </w:pPr>
            <w:r>
              <w:t>Типовое архитектурное решение объекта капитального строительства</w:t>
            </w:r>
          </w:p>
        </w:tc>
        <w:tc>
          <w:tcPr>
            <w:tcW w:w="5103" w:type="dxa"/>
            <w:tcBorders>
              <w:top w:val="single" w:sz="4" w:space="0" w:color="auto"/>
              <w:left w:val="single" w:sz="4" w:space="0" w:color="auto"/>
              <w:bottom w:val="single" w:sz="4" w:space="0" w:color="auto"/>
              <w:right w:val="single" w:sz="4" w:space="0" w:color="auto"/>
            </w:tcBorders>
          </w:tcPr>
          <w:p w14:paraId="58E38000" w14:textId="47EB0EC3" w:rsidR="007B20A2" w:rsidRDefault="007B20A2" w:rsidP="00304B79">
            <w:pPr>
              <w:pStyle w:val="ConsPlusNormal"/>
            </w:pPr>
            <w:r>
              <w:t xml:space="preserve">Типовое архитектурное решение объекта капитального строительства, утвержденное в соответствии с Федеральным </w:t>
            </w:r>
            <w:hyperlink r:id="rId43" w:tooltip="Федеральный закон от 25.06.2002 N 73-ФЗ (ред. от 18.07.2019) &quot;Об объектах культурного наследия (памятниках истории и культуры) народов Российской Федерации&quot;{КонсультантПлюс}" w:history="1">
              <w:r>
                <w:rPr>
                  <w:color w:val="0000FF"/>
                </w:rPr>
                <w:t>законом</w:t>
              </w:r>
            </w:hyperlink>
            <w:r>
              <w:t xml:space="preserve"> от 25.06.2002 N 73-ФЗ "Об объектах культурного наследия (памятниках истории и культуры) народов Р</w:t>
            </w:r>
            <w:r w:rsidR="00F767A4">
              <w:t>Ф</w:t>
            </w:r>
            <w:r>
              <w:t>" для исторического поселения, в границах которого планируется строительство, реконструкция объекта капитального строительства</w:t>
            </w:r>
          </w:p>
        </w:tc>
        <w:tc>
          <w:tcPr>
            <w:tcW w:w="2693" w:type="dxa"/>
            <w:tcBorders>
              <w:top w:val="single" w:sz="4" w:space="0" w:color="auto"/>
              <w:left w:val="single" w:sz="4" w:space="0" w:color="auto"/>
              <w:bottom w:val="single" w:sz="4" w:space="0" w:color="auto"/>
              <w:right w:val="single" w:sz="4" w:space="0" w:color="auto"/>
            </w:tcBorders>
          </w:tcPr>
          <w:p w14:paraId="2AB26049" w14:textId="77777777" w:rsidR="007B20A2" w:rsidRDefault="007B20A2" w:rsidP="00304B79">
            <w:pPr>
              <w:pStyle w:val="ConsPlusNormal"/>
            </w:pPr>
            <w:r>
              <w:t>Не представляется</w:t>
            </w:r>
          </w:p>
        </w:tc>
        <w:tc>
          <w:tcPr>
            <w:tcW w:w="2761" w:type="dxa"/>
            <w:tcBorders>
              <w:top w:val="single" w:sz="4" w:space="0" w:color="auto"/>
              <w:left w:val="single" w:sz="4" w:space="0" w:color="auto"/>
              <w:bottom w:val="single" w:sz="4" w:space="0" w:color="auto"/>
              <w:right w:val="single" w:sz="4" w:space="0" w:color="auto"/>
            </w:tcBorders>
          </w:tcPr>
          <w:p w14:paraId="182493A8" w14:textId="77777777" w:rsidR="007B20A2" w:rsidRDefault="007B20A2" w:rsidP="00304B79">
            <w:pPr>
              <w:pStyle w:val="ConsPlusNormal"/>
            </w:pPr>
            <w:r>
              <w:t>Оригинал документа для сверки в МФЦ не представляется</w:t>
            </w:r>
          </w:p>
        </w:tc>
      </w:tr>
      <w:tr w:rsidR="007B20A2" w14:paraId="760EFC6D" w14:textId="77777777" w:rsidTr="00F767A4">
        <w:tc>
          <w:tcPr>
            <w:tcW w:w="4962" w:type="dxa"/>
            <w:gridSpan w:val="2"/>
            <w:tcBorders>
              <w:top w:val="single" w:sz="4" w:space="0" w:color="auto"/>
              <w:left w:val="single" w:sz="4" w:space="0" w:color="auto"/>
              <w:bottom w:val="single" w:sz="4" w:space="0" w:color="auto"/>
              <w:right w:val="single" w:sz="4" w:space="0" w:color="auto"/>
            </w:tcBorders>
          </w:tcPr>
          <w:p w14:paraId="3DB0E63D" w14:textId="77777777" w:rsidR="007B20A2" w:rsidRDefault="007B20A2" w:rsidP="00304B79">
            <w:pPr>
              <w:pStyle w:val="ConsPlusNormal"/>
            </w:pPr>
            <w:r>
              <w:t>Свидетельство АГО</w:t>
            </w:r>
          </w:p>
        </w:tc>
        <w:tc>
          <w:tcPr>
            <w:tcW w:w="5103" w:type="dxa"/>
            <w:tcBorders>
              <w:top w:val="single" w:sz="4" w:space="0" w:color="auto"/>
              <w:left w:val="single" w:sz="4" w:space="0" w:color="auto"/>
              <w:bottom w:val="single" w:sz="4" w:space="0" w:color="auto"/>
              <w:right w:val="single" w:sz="4" w:space="0" w:color="auto"/>
            </w:tcBorders>
          </w:tcPr>
          <w:p w14:paraId="467D81F5" w14:textId="631BA619" w:rsidR="007B20A2" w:rsidRDefault="007B20A2" w:rsidP="00304B79">
            <w:pPr>
              <w:pStyle w:val="ConsPlusNormal"/>
            </w:pPr>
            <w:r>
              <w:t xml:space="preserve">Сведения о предоставлении (необходимости предоставления либо об отсутствии необходимости предоставления) свидетельства АГО (при наличии в градостроительном плане земельного участка соответствующей записи о необходимости такого согласования в случаях, установленных </w:t>
            </w:r>
            <w:hyperlink r:id="rId44" w:tooltip="Постановление Правительства МО от 30.12.2016 N 1022/47 (ред. от 02.10.2018) &quot;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 и внесении изменений в постановление Правительства Московской области от 11.04.2016 N 270/9 &quot;Об утверждении Положения о Главном управлении государственного строительного надзор{КонсультантПлюс}" w:history="1">
              <w:r>
                <w:rPr>
                  <w:color w:val="0000FF"/>
                </w:rPr>
                <w:t>постановлением</w:t>
              </w:r>
            </w:hyperlink>
            <w:r>
              <w:t xml:space="preserve"> Правительства </w:t>
            </w:r>
            <w:r w:rsidR="00F767A4">
              <w:t>МО</w:t>
            </w:r>
            <w:r>
              <w:t xml:space="preserve"> от 30.12.2016 N 1022/47 "Об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w:t>
            </w:r>
            <w:r w:rsidR="00F767A4">
              <w:t>.</w:t>
            </w:r>
            <w:r>
              <w:t xml:space="preserve"> и внесении изменений в постановление Правительства М</w:t>
            </w:r>
            <w:r w:rsidR="00F767A4">
              <w:t>О</w:t>
            </w:r>
            <w:bookmarkStart w:id="0" w:name="_GoBack"/>
            <w:bookmarkEnd w:id="0"/>
            <w:r>
              <w:t xml:space="preserve"> от 11.04.2016 N 270/9 "Об утверждении Положения о Главном управлении государственного строительного надзора М</w:t>
            </w:r>
            <w:r w:rsidR="00F767A4">
              <w:t xml:space="preserve">О </w:t>
            </w:r>
            <w:r>
              <w:t>". Представляется в свободной форме на электронном носителе, заверяется подписью уполномоченного должностного лица</w:t>
            </w:r>
          </w:p>
        </w:tc>
        <w:tc>
          <w:tcPr>
            <w:tcW w:w="2693" w:type="dxa"/>
            <w:tcBorders>
              <w:top w:val="single" w:sz="4" w:space="0" w:color="auto"/>
              <w:left w:val="single" w:sz="4" w:space="0" w:color="auto"/>
              <w:bottom w:val="single" w:sz="4" w:space="0" w:color="auto"/>
              <w:right w:val="single" w:sz="4" w:space="0" w:color="auto"/>
            </w:tcBorders>
          </w:tcPr>
          <w:p w14:paraId="57EF7F00" w14:textId="77777777" w:rsidR="007B20A2" w:rsidRDefault="007B20A2" w:rsidP="00304B79">
            <w:pPr>
              <w:pStyle w:val="ConsPlusNormal"/>
            </w:pPr>
            <w:r>
              <w:t>Представляется электронный образ документа</w:t>
            </w:r>
          </w:p>
        </w:tc>
        <w:tc>
          <w:tcPr>
            <w:tcW w:w="2761" w:type="dxa"/>
            <w:tcBorders>
              <w:top w:val="single" w:sz="4" w:space="0" w:color="auto"/>
              <w:left w:val="single" w:sz="4" w:space="0" w:color="auto"/>
              <w:bottom w:val="single" w:sz="4" w:space="0" w:color="auto"/>
              <w:right w:val="single" w:sz="4" w:space="0" w:color="auto"/>
            </w:tcBorders>
          </w:tcPr>
          <w:p w14:paraId="19E80B87" w14:textId="77777777" w:rsidR="007B20A2" w:rsidRDefault="007B20A2" w:rsidP="00304B79">
            <w:pPr>
              <w:pStyle w:val="ConsPlusNormal"/>
            </w:pPr>
            <w:r>
              <w:t>Оригинал документа для сверки в МФЦ не представляется</w:t>
            </w:r>
          </w:p>
        </w:tc>
      </w:tr>
    </w:tbl>
    <w:p w14:paraId="01DC15B8" w14:textId="77777777" w:rsidR="007B20A2" w:rsidRDefault="007B20A2" w:rsidP="001303C1">
      <w:pPr>
        <w:pStyle w:val="ConsPlusTitle"/>
        <w:jc w:val="center"/>
      </w:pPr>
    </w:p>
    <w:p w14:paraId="106BDAF5" w14:textId="77777777" w:rsidR="007B20A2" w:rsidRDefault="007B20A2" w:rsidP="001303C1">
      <w:pPr>
        <w:pStyle w:val="ConsPlusTitle"/>
        <w:jc w:val="center"/>
      </w:pPr>
    </w:p>
    <w:p w14:paraId="73F83339" w14:textId="7339EDFC" w:rsidR="001303C1" w:rsidRDefault="001303C1" w:rsidP="001303C1">
      <w:pPr>
        <w:pStyle w:val="ConsPlusTitle"/>
        <w:jc w:val="center"/>
      </w:pPr>
      <w:r>
        <w:t>ПЕРЕЧЕНЬ ДОКУМЕНТОВ</w:t>
      </w:r>
    </w:p>
    <w:p w14:paraId="0EBFA051" w14:textId="77777777" w:rsidR="00F7686F" w:rsidRDefault="00F7686F" w:rsidP="00F7686F">
      <w:pPr>
        <w:pStyle w:val="ConsPlusTitle"/>
        <w:ind w:right="242"/>
        <w:jc w:val="center"/>
      </w:pPr>
    </w:p>
    <w:p w14:paraId="13D1FD62" w14:textId="77777777" w:rsidR="001303C1" w:rsidRDefault="001303C1" w:rsidP="001303C1">
      <w:pPr>
        <w:pStyle w:val="ConsPlusNormal"/>
        <w:jc w:val="both"/>
      </w:pPr>
    </w:p>
    <w:tbl>
      <w:tblPr>
        <w:tblW w:w="15593" w:type="dxa"/>
        <w:tblInd w:w="-289" w:type="dxa"/>
        <w:tblLayout w:type="fixed"/>
        <w:tblCellMar>
          <w:top w:w="102" w:type="dxa"/>
          <w:left w:w="62" w:type="dxa"/>
          <w:bottom w:w="102" w:type="dxa"/>
          <w:right w:w="62" w:type="dxa"/>
        </w:tblCellMar>
        <w:tblLook w:val="0000" w:firstRow="0" w:lastRow="0" w:firstColumn="0" w:lastColumn="0" w:noHBand="0" w:noVBand="0"/>
      </w:tblPr>
      <w:tblGrid>
        <w:gridCol w:w="2972"/>
        <w:gridCol w:w="2557"/>
        <w:gridCol w:w="5670"/>
        <w:gridCol w:w="4394"/>
      </w:tblGrid>
      <w:tr w:rsidR="001303C1" w14:paraId="5A88E0DD" w14:textId="77777777" w:rsidTr="001303C1">
        <w:tc>
          <w:tcPr>
            <w:tcW w:w="2972" w:type="dxa"/>
            <w:tcBorders>
              <w:top w:val="single" w:sz="4" w:space="0" w:color="auto"/>
              <w:left w:val="single" w:sz="4" w:space="0" w:color="auto"/>
              <w:bottom w:val="single" w:sz="4" w:space="0" w:color="auto"/>
              <w:right w:val="single" w:sz="4" w:space="0" w:color="auto"/>
            </w:tcBorders>
          </w:tcPr>
          <w:p w14:paraId="79F24CD3" w14:textId="77777777" w:rsidR="001303C1" w:rsidRDefault="001303C1" w:rsidP="00304B79">
            <w:pPr>
              <w:pStyle w:val="ConsPlusNormal"/>
              <w:jc w:val="center"/>
            </w:pPr>
            <w:r>
              <w:t>Основание для обращения</w:t>
            </w:r>
          </w:p>
        </w:tc>
        <w:tc>
          <w:tcPr>
            <w:tcW w:w="2557" w:type="dxa"/>
            <w:tcBorders>
              <w:top w:val="single" w:sz="4" w:space="0" w:color="auto"/>
              <w:left w:val="single" w:sz="4" w:space="0" w:color="auto"/>
              <w:bottom w:val="single" w:sz="4" w:space="0" w:color="auto"/>
              <w:right w:val="single" w:sz="4" w:space="0" w:color="auto"/>
            </w:tcBorders>
          </w:tcPr>
          <w:p w14:paraId="5F7A2BA5" w14:textId="77777777" w:rsidR="001303C1" w:rsidRDefault="001303C1" w:rsidP="00304B79">
            <w:pPr>
              <w:pStyle w:val="ConsPlusNormal"/>
              <w:jc w:val="center"/>
            </w:pPr>
            <w:r>
              <w:t>Категория заявителя</w:t>
            </w:r>
          </w:p>
        </w:tc>
        <w:tc>
          <w:tcPr>
            <w:tcW w:w="5670" w:type="dxa"/>
            <w:tcBorders>
              <w:top w:val="single" w:sz="4" w:space="0" w:color="auto"/>
              <w:left w:val="single" w:sz="4" w:space="0" w:color="auto"/>
              <w:bottom w:val="single" w:sz="4" w:space="0" w:color="auto"/>
              <w:right w:val="single" w:sz="4" w:space="0" w:color="auto"/>
            </w:tcBorders>
          </w:tcPr>
          <w:p w14:paraId="6CE92F7B" w14:textId="77777777" w:rsidR="001303C1" w:rsidRDefault="001303C1" w:rsidP="00304B79">
            <w:pPr>
              <w:pStyle w:val="ConsPlusNormal"/>
              <w:jc w:val="center"/>
            </w:pPr>
            <w:r>
              <w:t>Класс документа</w:t>
            </w:r>
          </w:p>
        </w:tc>
        <w:tc>
          <w:tcPr>
            <w:tcW w:w="4394" w:type="dxa"/>
            <w:tcBorders>
              <w:top w:val="single" w:sz="4" w:space="0" w:color="auto"/>
              <w:left w:val="single" w:sz="4" w:space="0" w:color="auto"/>
              <w:bottom w:val="single" w:sz="4" w:space="0" w:color="auto"/>
              <w:right w:val="single" w:sz="4" w:space="0" w:color="auto"/>
            </w:tcBorders>
          </w:tcPr>
          <w:p w14:paraId="48CF7A05" w14:textId="77777777" w:rsidR="001303C1" w:rsidRDefault="001303C1" w:rsidP="00304B79">
            <w:pPr>
              <w:pStyle w:val="ConsPlusNormal"/>
              <w:jc w:val="center"/>
            </w:pPr>
            <w:r>
              <w:t>Обязательность документа</w:t>
            </w:r>
          </w:p>
        </w:tc>
      </w:tr>
      <w:tr w:rsidR="001303C1" w14:paraId="4F76EA39" w14:textId="77777777" w:rsidTr="001303C1">
        <w:tc>
          <w:tcPr>
            <w:tcW w:w="2972" w:type="dxa"/>
            <w:vMerge w:val="restart"/>
            <w:tcBorders>
              <w:top w:val="single" w:sz="4" w:space="0" w:color="auto"/>
              <w:left w:val="single" w:sz="4" w:space="0" w:color="auto"/>
              <w:bottom w:val="single" w:sz="4" w:space="0" w:color="auto"/>
              <w:right w:val="single" w:sz="4" w:space="0" w:color="auto"/>
            </w:tcBorders>
          </w:tcPr>
          <w:p w14:paraId="50277053" w14:textId="77777777" w:rsidR="001303C1" w:rsidRDefault="001303C1" w:rsidP="00304B79">
            <w:pPr>
              <w:pStyle w:val="ConsPlusNormal"/>
            </w:pPr>
            <w:r>
              <w:t>Получение разрешения на строительство</w:t>
            </w:r>
          </w:p>
        </w:tc>
        <w:tc>
          <w:tcPr>
            <w:tcW w:w="2557" w:type="dxa"/>
            <w:vMerge w:val="restart"/>
            <w:tcBorders>
              <w:top w:val="single" w:sz="4" w:space="0" w:color="auto"/>
              <w:left w:val="single" w:sz="4" w:space="0" w:color="auto"/>
              <w:bottom w:val="single" w:sz="4" w:space="0" w:color="auto"/>
              <w:right w:val="single" w:sz="4" w:space="0" w:color="auto"/>
            </w:tcBorders>
          </w:tcPr>
          <w:p w14:paraId="140D0B87" w14:textId="77777777" w:rsidR="001303C1" w:rsidRDefault="001303C1" w:rsidP="00304B79">
            <w:pPr>
              <w:pStyle w:val="ConsPlusNormal"/>
            </w:pPr>
            <w:r>
              <w:t>Физические лица, юридические лица, индивидуальные предприниматели</w:t>
            </w:r>
          </w:p>
        </w:tc>
        <w:tc>
          <w:tcPr>
            <w:tcW w:w="5670" w:type="dxa"/>
            <w:tcBorders>
              <w:top w:val="single" w:sz="4" w:space="0" w:color="auto"/>
              <w:left w:val="single" w:sz="4" w:space="0" w:color="auto"/>
              <w:bottom w:val="single" w:sz="4" w:space="0" w:color="auto"/>
              <w:right w:val="single" w:sz="4" w:space="0" w:color="auto"/>
            </w:tcBorders>
          </w:tcPr>
          <w:p w14:paraId="537FF8AF" w14:textId="77777777" w:rsidR="001303C1" w:rsidRDefault="001303C1" w:rsidP="00304B79">
            <w:pPr>
              <w:pStyle w:val="ConsPlusNormal"/>
            </w:pPr>
            <w:r>
              <w:t xml:space="preserve">Материалы, содержащиеся в проектной документации (в соответствии с </w:t>
            </w:r>
            <w:hyperlink r:id="rId45" w:tooltip="Постановление Правительства РФ от 16.02.2008 N 87 (ред. от 06.07.2019) &quot;О составе разделов проектной документации и требованиях к их содержанию&quot;{КонсультантПлюс}" w:history="1">
              <w:r>
                <w:rPr>
                  <w:color w:val="0000FF"/>
                </w:rPr>
                <w:t>постановлением</w:t>
              </w:r>
            </w:hyperlink>
            <w:r>
              <w:t xml:space="preserve"> Правительства Российской Федерации от 16.02.2008 N 87 "О составе разделов проектной документации и требованиях к их содержанию"):</w:t>
            </w:r>
          </w:p>
          <w:p w14:paraId="6F7425B7" w14:textId="77777777" w:rsidR="001303C1" w:rsidRDefault="001303C1" w:rsidP="00304B79">
            <w:pPr>
              <w:pStyle w:val="ConsPlusNormal"/>
            </w:pPr>
            <w:r>
              <w:t>а) пояснительная записка;</w:t>
            </w:r>
          </w:p>
          <w:p w14:paraId="55D7DD02" w14:textId="77777777" w:rsidR="001303C1" w:rsidRDefault="001303C1" w:rsidP="00304B79">
            <w:pPr>
              <w:pStyle w:val="ConsPlusNormal"/>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14:paraId="5546758F" w14:textId="77777777" w:rsidR="001303C1" w:rsidRDefault="001303C1" w:rsidP="00304B79">
            <w:pPr>
              <w:pStyle w:val="ConsPlusNormal"/>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14:paraId="0B18D501" w14:textId="77777777" w:rsidR="001303C1" w:rsidRDefault="001303C1" w:rsidP="00304B79">
            <w:pPr>
              <w:pStyle w:val="ConsPlusNormal"/>
            </w:pPr>
            <w:r>
              <w:t>г) архитектурные решения;</w:t>
            </w:r>
          </w:p>
          <w:p w14:paraId="52B049F9" w14:textId="77777777" w:rsidR="001303C1" w:rsidRDefault="001303C1" w:rsidP="00304B79">
            <w:pPr>
              <w:pStyle w:val="ConsPlusNormal"/>
            </w:pPr>
            <w: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14:paraId="5012C1A7" w14:textId="77777777" w:rsidR="001303C1" w:rsidRDefault="001303C1" w:rsidP="00304B79">
            <w:pPr>
              <w:pStyle w:val="ConsPlusNormal"/>
            </w:pPr>
            <w:r>
              <w:t>е) проект организации строительства объекта капитального строительства;</w:t>
            </w:r>
          </w:p>
          <w:p w14:paraId="7A9C0898" w14:textId="77777777" w:rsidR="001303C1" w:rsidRDefault="001303C1" w:rsidP="00304B79">
            <w:pPr>
              <w:pStyle w:val="ConsPlusNormal"/>
            </w:pPr>
            <w:r>
              <w:t>ж) проект организации работ по сносу или демонтажу объектов капитального строительства, их частей;</w:t>
            </w:r>
          </w:p>
          <w:p w14:paraId="1D488E65" w14:textId="77777777" w:rsidR="001303C1" w:rsidRDefault="001303C1" w:rsidP="00304B79">
            <w:pPr>
              <w:pStyle w:val="ConsPlusNormal"/>
            </w:pPr>
            <w: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w:t>
            </w:r>
          </w:p>
          <w:p w14:paraId="4F02A2C2" w14:textId="038B83C6" w:rsidR="00F7686F" w:rsidRDefault="00F7686F" w:rsidP="00304B79">
            <w:pPr>
              <w:pStyle w:val="ConsPlusNormal"/>
            </w:pPr>
          </w:p>
        </w:tc>
        <w:tc>
          <w:tcPr>
            <w:tcW w:w="4394" w:type="dxa"/>
            <w:tcBorders>
              <w:top w:val="single" w:sz="4" w:space="0" w:color="auto"/>
              <w:left w:val="single" w:sz="4" w:space="0" w:color="auto"/>
              <w:bottom w:val="single" w:sz="4" w:space="0" w:color="auto"/>
              <w:right w:val="single" w:sz="4" w:space="0" w:color="auto"/>
            </w:tcBorders>
          </w:tcPr>
          <w:p w14:paraId="332AC9EA" w14:textId="77777777" w:rsidR="001303C1" w:rsidRDefault="001303C1" w:rsidP="00304B79">
            <w:pPr>
              <w:pStyle w:val="ConsPlusNormal"/>
            </w:pPr>
            <w:r>
              <w:lastRenderedPageBreak/>
              <w:t>Обязательно для представления.</w:t>
            </w:r>
          </w:p>
          <w:p w14:paraId="0B90DCE5" w14:textId="77777777" w:rsidR="001303C1" w:rsidRDefault="001303C1" w:rsidP="00304B79">
            <w:pPr>
              <w:pStyle w:val="ConsPlusNormal"/>
            </w:pPr>
            <w:r>
              <w:t>В заявлении указывается присвоенный уникальный идентификационный номер электронного дела в ИСОГД</w:t>
            </w:r>
          </w:p>
        </w:tc>
      </w:tr>
      <w:tr w:rsidR="001303C1" w14:paraId="05D9EBAA"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20046CEB"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64D32F89"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14D39581" w14:textId="77777777" w:rsidR="001303C1" w:rsidRDefault="001303C1" w:rsidP="00304B79">
            <w:pPr>
              <w:pStyle w:val="ConsPlusNormal"/>
            </w:pPr>
            <w: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46" w:tooltip="&quot;Градостроительный кодекс Российской Федерации&quot; от 29.12.2004 N 190-ФЗ (ред. от 02.08.2019) (с изм. и доп., вступ. в силу с 13.08.2019){КонсультантПлюс}" w:history="1">
              <w:r>
                <w:rPr>
                  <w:color w:val="0000FF"/>
                </w:rPr>
                <w:t>частью 12.1 статьи 48</w:t>
              </w:r>
            </w:hyperlink>
            <w:r>
              <w:t xml:space="preserve"> Градостроительного кодекса Российской Федерации)</w:t>
            </w:r>
          </w:p>
        </w:tc>
        <w:tc>
          <w:tcPr>
            <w:tcW w:w="4394" w:type="dxa"/>
            <w:tcBorders>
              <w:top w:val="single" w:sz="4" w:space="0" w:color="auto"/>
              <w:left w:val="single" w:sz="4" w:space="0" w:color="auto"/>
              <w:bottom w:val="single" w:sz="4" w:space="0" w:color="auto"/>
              <w:right w:val="single" w:sz="4" w:space="0" w:color="auto"/>
            </w:tcBorders>
          </w:tcPr>
          <w:p w14:paraId="141B3D93" w14:textId="77777777" w:rsidR="001303C1" w:rsidRDefault="001303C1" w:rsidP="00304B79">
            <w:pPr>
              <w:pStyle w:val="ConsPlusNormal"/>
            </w:pPr>
            <w:r>
              <w:t xml:space="preserve">Обязательно для представления в случае, если проектная документация объекта подлежит экспертизе в соответствии с требованиями </w:t>
            </w:r>
            <w:hyperlink r:id="rId47" w:tooltip="&quot;Градостроительный кодекс Российской Федерации&quot; от 29.12.2004 N 190-ФЗ (ред. от 02.08.2019) (с изм. и доп., вступ. в силу с 13.08.2019){КонсультантПлюс}" w:history="1">
              <w:r>
                <w:rPr>
                  <w:color w:val="0000FF"/>
                </w:rPr>
                <w:t>статьи 49</w:t>
              </w:r>
            </w:hyperlink>
            <w:r>
              <w:t xml:space="preserve"> Градостроительного кодекса Российской Федерации и если отсутствует в ИСОГД.</w:t>
            </w:r>
          </w:p>
          <w:p w14:paraId="7415DD5B"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 в ИСОГД</w:t>
            </w:r>
          </w:p>
        </w:tc>
      </w:tr>
      <w:tr w:rsidR="001303C1" w14:paraId="4EE73659"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14329920"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74291539"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6720192D" w14:textId="77777777" w:rsidR="001303C1" w:rsidRDefault="001303C1" w:rsidP="00304B79">
            <w:pPr>
              <w:pStyle w:val="ConsPlusNormal"/>
            </w:pPr>
            <w:r>
              <w:t>Положительное заключение государственной экспертизы проектной документации</w:t>
            </w:r>
          </w:p>
        </w:tc>
        <w:tc>
          <w:tcPr>
            <w:tcW w:w="4394" w:type="dxa"/>
            <w:tcBorders>
              <w:top w:val="single" w:sz="4" w:space="0" w:color="auto"/>
              <w:left w:val="single" w:sz="4" w:space="0" w:color="auto"/>
              <w:bottom w:val="single" w:sz="4" w:space="0" w:color="auto"/>
              <w:right w:val="single" w:sz="4" w:space="0" w:color="auto"/>
            </w:tcBorders>
          </w:tcPr>
          <w:p w14:paraId="5572BBB9" w14:textId="77777777" w:rsidR="001303C1" w:rsidRDefault="001303C1" w:rsidP="00304B79">
            <w:pPr>
              <w:pStyle w:val="ConsPlusNormal"/>
            </w:pPr>
            <w:r>
              <w:t xml:space="preserve">Обязательно для представления в случаях, предусмотренных </w:t>
            </w:r>
            <w:hyperlink r:id="rId48" w:tooltip="&quot;Градостроительный кодекс Российской Федерации&quot; от 29.12.2004 N 190-ФЗ (ред. от 02.08.2019) (с изм. и доп., вступ. в силу с 13.08.2019){КонсультантПлюс}" w:history="1">
              <w:r>
                <w:rPr>
                  <w:color w:val="0000FF"/>
                </w:rPr>
                <w:t>частью 3.4 статьи 49</w:t>
              </w:r>
            </w:hyperlink>
            <w:r>
              <w:t xml:space="preserve"> Градостроительного кодекса Российской Федерации.</w:t>
            </w:r>
          </w:p>
          <w:p w14:paraId="2D988306" w14:textId="77777777" w:rsidR="001303C1" w:rsidRDefault="001303C1" w:rsidP="00304B79">
            <w:pPr>
              <w:pStyle w:val="ConsPlusNormal"/>
            </w:pPr>
            <w:r>
              <w:t>В заявлении указывается присвоенный уникальный идентификационный номер электронного дела в ИСОГД</w:t>
            </w:r>
          </w:p>
        </w:tc>
      </w:tr>
      <w:tr w:rsidR="001303C1" w14:paraId="69633442"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171CE4E1"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4A853878"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73D43E4A" w14:textId="77777777" w:rsidR="001303C1" w:rsidRDefault="001303C1" w:rsidP="00304B79">
            <w:pPr>
              <w:pStyle w:val="ConsPlusNormal"/>
            </w:pPr>
            <w:r>
              <w:t>Положительное заключение государственной экологической экспертизы проектной документации</w:t>
            </w:r>
          </w:p>
        </w:tc>
        <w:tc>
          <w:tcPr>
            <w:tcW w:w="4394" w:type="dxa"/>
            <w:tcBorders>
              <w:top w:val="single" w:sz="4" w:space="0" w:color="auto"/>
              <w:left w:val="single" w:sz="4" w:space="0" w:color="auto"/>
              <w:bottom w:val="single" w:sz="4" w:space="0" w:color="auto"/>
              <w:right w:val="single" w:sz="4" w:space="0" w:color="auto"/>
            </w:tcBorders>
          </w:tcPr>
          <w:p w14:paraId="30668FE6" w14:textId="77777777" w:rsidR="001303C1" w:rsidRDefault="001303C1" w:rsidP="00304B79">
            <w:pPr>
              <w:pStyle w:val="ConsPlusNormal"/>
            </w:pPr>
            <w:r>
              <w:t xml:space="preserve">Обязательно для представления в случаях, предусмотренных </w:t>
            </w:r>
            <w:hyperlink r:id="rId49" w:tooltip="&quot;Градостроительный кодекс Российской Федерации&quot; от 29.12.2004 N 190-ФЗ (ред. от 02.08.2019) (с изм. и доп., вступ. в силу с 13.08.2019){КонсультантПлюс}" w:history="1">
              <w:r>
                <w:rPr>
                  <w:color w:val="0000FF"/>
                </w:rPr>
                <w:t>частью 6 статьи 49</w:t>
              </w:r>
            </w:hyperlink>
            <w:r>
              <w:t xml:space="preserve"> Градостроительного кодекса Российской Федерации, если отсутствует в ИСОГД.</w:t>
            </w:r>
          </w:p>
          <w:p w14:paraId="69AB3D80"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tc>
      </w:tr>
      <w:tr w:rsidR="001303C1" w14:paraId="44F5CFC4"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1DD8C33C"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1FC6A6EC"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22FE6236" w14:textId="77777777" w:rsidR="001303C1" w:rsidRDefault="001303C1" w:rsidP="00304B79">
            <w:pPr>
              <w:pStyle w:val="ConsPlusNormal"/>
            </w:pPr>
            <w:r>
              <w:t xml:space="preserve">Заключение, предусмотренное </w:t>
            </w:r>
            <w:hyperlink r:id="rId50" w:tooltip="&quot;Градостроительный кодекс Российской Федерации&quot; от 29.12.2004 N 190-ФЗ (ред. от 02.08.2019) (с изм. и доп., вступ. в силу с 13.08.2019){КонсультантПлюс}" w:history="1">
              <w:r>
                <w:rPr>
                  <w:color w:val="0000FF"/>
                </w:rPr>
                <w:t>частью 3.5 статьи 49</w:t>
              </w:r>
            </w:hyperlink>
            <w:r>
              <w:t xml:space="preserve"> Градостроительного кодекса Российской Федерации</w:t>
            </w:r>
          </w:p>
        </w:tc>
        <w:tc>
          <w:tcPr>
            <w:tcW w:w="4394" w:type="dxa"/>
            <w:tcBorders>
              <w:top w:val="single" w:sz="4" w:space="0" w:color="auto"/>
              <w:left w:val="single" w:sz="4" w:space="0" w:color="auto"/>
              <w:bottom w:val="single" w:sz="4" w:space="0" w:color="auto"/>
              <w:right w:val="single" w:sz="4" w:space="0" w:color="auto"/>
            </w:tcBorders>
          </w:tcPr>
          <w:p w14:paraId="140A671E" w14:textId="77777777" w:rsidR="001303C1" w:rsidRDefault="001303C1" w:rsidP="00304B79">
            <w:pPr>
              <w:pStyle w:val="ConsPlusNormal"/>
            </w:pPr>
            <w:r>
              <w:t>Обязательно для представления, если отсутствует в ИСОГД.</w:t>
            </w:r>
          </w:p>
          <w:p w14:paraId="6E22B7E5"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tc>
      </w:tr>
      <w:tr w:rsidR="001303C1" w14:paraId="6D04D50F"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25306A8C"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4D743641"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7E523AB2" w14:textId="77777777" w:rsidR="001303C1" w:rsidRDefault="001303C1" w:rsidP="00304B79">
            <w:pPr>
              <w:pStyle w:val="ConsPlusNormal"/>
            </w:pPr>
            <w:r>
              <w:t>Свидетельство об аккредитации юридического лица, выдавшего положительное заключение негосударственной экспертизы проектной документации</w:t>
            </w:r>
          </w:p>
        </w:tc>
        <w:tc>
          <w:tcPr>
            <w:tcW w:w="4394" w:type="dxa"/>
            <w:tcBorders>
              <w:top w:val="single" w:sz="4" w:space="0" w:color="auto"/>
              <w:left w:val="single" w:sz="4" w:space="0" w:color="auto"/>
              <w:bottom w:val="single" w:sz="4" w:space="0" w:color="auto"/>
              <w:right w:val="single" w:sz="4" w:space="0" w:color="auto"/>
            </w:tcBorders>
          </w:tcPr>
          <w:p w14:paraId="33A2ABC3" w14:textId="77777777" w:rsidR="001303C1" w:rsidRDefault="001303C1" w:rsidP="00304B79">
            <w:pPr>
              <w:pStyle w:val="ConsPlusNormal"/>
            </w:pPr>
            <w:r>
              <w:t xml:space="preserve">Обязательно для представления в случае, если представлено заключение негосударственной экспертизы проектной документации </w:t>
            </w:r>
            <w:proofErr w:type="gramStart"/>
            <w:r>
              <w:t>и</w:t>
            </w:r>
            <w:proofErr w:type="gramEnd"/>
            <w:r>
              <w:t xml:space="preserve"> если документ отсутствует в ИСОГД.</w:t>
            </w:r>
          </w:p>
          <w:p w14:paraId="02A41D4D" w14:textId="77777777" w:rsidR="001303C1" w:rsidRDefault="001303C1" w:rsidP="00304B79">
            <w:pPr>
              <w:pStyle w:val="ConsPlusNormal"/>
            </w:pPr>
            <w:r>
              <w:t xml:space="preserve">Если документ находится в ИСОГД, в заявлении указывается присвоенный </w:t>
            </w:r>
            <w:r>
              <w:lastRenderedPageBreak/>
              <w:t>уникальный идентификационный номер электронного дела</w:t>
            </w:r>
          </w:p>
        </w:tc>
      </w:tr>
      <w:tr w:rsidR="001303C1" w14:paraId="2743CE15"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6D6E823B"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438703D9"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2DAB83C2" w14:textId="77777777" w:rsidR="001303C1" w:rsidRDefault="001303C1" w:rsidP="00304B79">
            <w:pPr>
              <w:pStyle w:val="ConsPlusNormal"/>
            </w:pPr>
            <w:r>
              <w:t>Согласие всех правообладателей объекта капитального строительства</w:t>
            </w:r>
          </w:p>
        </w:tc>
        <w:tc>
          <w:tcPr>
            <w:tcW w:w="4394" w:type="dxa"/>
            <w:tcBorders>
              <w:top w:val="single" w:sz="4" w:space="0" w:color="auto"/>
              <w:left w:val="single" w:sz="4" w:space="0" w:color="auto"/>
              <w:bottom w:val="single" w:sz="4" w:space="0" w:color="auto"/>
              <w:right w:val="single" w:sz="4" w:space="0" w:color="auto"/>
            </w:tcBorders>
          </w:tcPr>
          <w:p w14:paraId="27EA80D8" w14:textId="77777777" w:rsidR="001303C1" w:rsidRDefault="001303C1" w:rsidP="00304B79">
            <w:pPr>
              <w:pStyle w:val="ConsPlusNormal"/>
            </w:pPr>
            <w:r>
              <w:t>Обязательно для представления в случае реконструкции объекта (за исключением случая реконструкции многоквартирного дома).</w:t>
            </w:r>
          </w:p>
          <w:p w14:paraId="4E07707C"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p w14:paraId="6A5DB05D" w14:textId="4BA9D970" w:rsidR="00F7686F" w:rsidRDefault="00F7686F" w:rsidP="00304B79">
            <w:pPr>
              <w:pStyle w:val="ConsPlusNormal"/>
            </w:pPr>
          </w:p>
        </w:tc>
      </w:tr>
      <w:tr w:rsidR="001303C1" w14:paraId="401BB371"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6F45BD7D"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618357A6"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06C6633C" w14:textId="77777777" w:rsidR="001303C1" w:rsidRDefault="001303C1" w:rsidP="00304B79">
            <w:pPr>
              <w:pStyle w:val="ConsPlusNormal"/>
            </w:pPr>
            <w:r>
              <w:t xml:space="preserve">Решение общего собрания собственников помещений и </w:t>
            </w:r>
            <w:proofErr w:type="spellStart"/>
            <w:r>
              <w:t>машино</w:t>
            </w:r>
            <w:proofErr w:type="spellEnd"/>
            <w: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w:t>
            </w:r>
            <w:proofErr w:type="spellEnd"/>
            <w:r>
              <w:t>-мест в многоквартирном доме</w:t>
            </w:r>
          </w:p>
        </w:tc>
        <w:tc>
          <w:tcPr>
            <w:tcW w:w="4394" w:type="dxa"/>
            <w:tcBorders>
              <w:top w:val="single" w:sz="4" w:space="0" w:color="auto"/>
              <w:left w:val="single" w:sz="4" w:space="0" w:color="auto"/>
              <w:bottom w:val="single" w:sz="4" w:space="0" w:color="auto"/>
              <w:right w:val="single" w:sz="4" w:space="0" w:color="auto"/>
            </w:tcBorders>
          </w:tcPr>
          <w:p w14:paraId="03D9A5CE" w14:textId="77777777" w:rsidR="001303C1" w:rsidRDefault="001303C1" w:rsidP="00304B79">
            <w:pPr>
              <w:pStyle w:val="ConsPlusNormal"/>
            </w:pPr>
            <w:r>
              <w:t>Обязательно для представления в случае реконструкции многоквартирного дома, в результате которой не произойдет уменьшение размера общего имущества в многоквартирном доме, если отсутствует в ИСОГД.</w:t>
            </w:r>
          </w:p>
          <w:p w14:paraId="6FCE2F25"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p w14:paraId="4FBA7B5E" w14:textId="0E7313E0" w:rsidR="00F7686F" w:rsidRDefault="00F7686F" w:rsidP="00304B79">
            <w:pPr>
              <w:pStyle w:val="ConsPlusNormal"/>
            </w:pPr>
          </w:p>
        </w:tc>
      </w:tr>
      <w:tr w:rsidR="001303C1" w14:paraId="14B6058E"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01BFDE48"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38BF16AC"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15D585E7" w14:textId="77777777" w:rsidR="001303C1" w:rsidRDefault="001303C1" w:rsidP="00304B79">
            <w:pPr>
              <w:pStyle w:val="ConsPlusNormal"/>
            </w:pPr>
            <w:r>
              <w:t>Согласие всех собственников помещений в многоквартирном доме</w:t>
            </w:r>
          </w:p>
        </w:tc>
        <w:tc>
          <w:tcPr>
            <w:tcW w:w="4394" w:type="dxa"/>
            <w:tcBorders>
              <w:top w:val="single" w:sz="4" w:space="0" w:color="auto"/>
              <w:left w:val="single" w:sz="4" w:space="0" w:color="auto"/>
              <w:bottom w:val="single" w:sz="4" w:space="0" w:color="auto"/>
              <w:right w:val="single" w:sz="4" w:space="0" w:color="auto"/>
            </w:tcBorders>
          </w:tcPr>
          <w:p w14:paraId="3B7EA8FD" w14:textId="77777777" w:rsidR="001303C1" w:rsidRDefault="001303C1" w:rsidP="00304B79">
            <w:pPr>
              <w:pStyle w:val="ConsPlusNormal"/>
            </w:pPr>
            <w:r>
              <w:t>Обязательно для представления в случае реконструкции многоквартирного дома, в результате которой произойдет уменьшение размера общего имущества в многоквартирном доме, если отсутствует в ИСОГД.</w:t>
            </w:r>
          </w:p>
          <w:p w14:paraId="42D52061"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p w14:paraId="0525C2FD" w14:textId="53F3962D" w:rsidR="00F7686F" w:rsidRDefault="00F7686F" w:rsidP="00304B79">
            <w:pPr>
              <w:pStyle w:val="ConsPlusNormal"/>
            </w:pPr>
          </w:p>
        </w:tc>
      </w:tr>
      <w:tr w:rsidR="001303C1" w14:paraId="7C541BEC"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25FFE16B"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64778EA0"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59A77846" w14:textId="77777777" w:rsidR="001303C1" w:rsidRDefault="001303C1" w:rsidP="00304B79">
            <w:pPr>
              <w:pStyle w:val="ConsPlusNormal"/>
            </w:pPr>
            <w:r>
              <w:t>Соглашение о проведении реконструкции, определяющее в том числе условия и порядок возмещения ущерба</w:t>
            </w:r>
          </w:p>
        </w:tc>
        <w:tc>
          <w:tcPr>
            <w:tcW w:w="4394" w:type="dxa"/>
            <w:tcBorders>
              <w:top w:val="single" w:sz="4" w:space="0" w:color="auto"/>
              <w:left w:val="single" w:sz="4" w:space="0" w:color="auto"/>
              <w:bottom w:val="single" w:sz="4" w:space="0" w:color="auto"/>
              <w:right w:val="single" w:sz="4" w:space="0" w:color="auto"/>
            </w:tcBorders>
          </w:tcPr>
          <w:p w14:paraId="33BCA9B1" w14:textId="77777777" w:rsidR="001303C1" w:rsidRDefault="001303C1" w:rsidP="00304B79">
            <w:pPr>
              <w:pStyle w:val="ConsPlusNormal"/>
            </w:pPr>
            <w:r>
              <w:t xml:space="preserve">Обязательно для представления в случае, предусмотренном </w:t>
            </w:r>
            <w:hyperlink r:id="rId51" w:tooltip="&quot;Градостроительный кодекс Российской Федерации&quot; от 29.12.2004 N 190-ФЗ (ред. от 02.08.2019) (с изм. и доп., вступ. в силу с 13.08.2019){КонсультантПлюс}" w:history="1">
              <w:r>
                <w:rPr>
                  <w:color w:val="0000FF"/>
                </w:rPr>
                <w:t>пунктом 6.1 части 7 статьи 51</w:t>
              </w:r>
            </w:hyperlink>
            <w:r>
              <w:t xml:space="preserve"> Градостроительного кодекса Российской Федерации, и если отсутствует в ИСОГД. Если документ находится в ИСОГД, в заявлении указывается присвоенный уникальный идентификационный номер </w:t>
            </w:r>
            <w:r>
              <w:lastRenderedPageBreak/>
              <w:t>электронного дела</w:t>
            </w:r>
          </w:p>
          <w:p w14:paraId="08BE01B4" w14:textId="0547EF86" w:rsidR="00F7686F" w:rsidRDefault="00F7686F" w:rsidP="00304B79">
            <w:pPr>
              <w:pStyle w:val="ConsPlusNormal"/>
            </w:pPr>
          </w:p>
        </w:tc>
      </w:tr>
      <w:tr w:rsidR="001303C1" w14:paraId="08FE93D2"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41C01C27"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0204E1E8"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105B3DAD" w14:textId="77777777" w:rsidR="001303C1" w:rsidRDefault="001303C1" w:rsidP="00304B79">
            <w:pPr>
              <w:pStyle w:val="ConsPlusNormal"/>
            </w:pPr>
            <w:r>
              <w:t xml:space="preserve">Нотариально заверенные копии </w:t>
            </w:r>
            <w:proofErr w:type="spellStart"/>
            <w:r>
              <w:t>правоудостоверяющих</w:t>
            </w:r>
            <w:proofErr w:type="spellEnd"/>
            <w:r>
              <w:t xml:space="preserve"> и правоустанавливающих документов на земельный участок и (при наличии) расположенные на нем здания, строения, сооружения, объекты незавершенного строительства</w:t>
            </w:r>
          </w:p>
        </w:tc>
        <w:tc>
          <w:tcPr>
            <w:tcW w:w="4394" w:type="dxa"/>
            <w:tcBorders>
              <w:top w:val="single" w:sz="4" w:space="0" w:color="auto"/>
              <w:left w:val="single" w:sz="4" w:space="0" w:color="auto"/>
              <w:bottom w:val="single" w:sz="4" w:space="0" w:color="auto"/>
              <w:right w:val="single" w:sz="4" w:space="0" w:color="auto"/>
            </w:tcBorders>
          </w:tcPr>
          <w:p w14:paraId="1759D8C4" w14:textId="77777777" w:rsidR="001303C1" w:rsidRDefault="001303C1" w:rsidP="00304B79">
            <w:pPr>
              <w:pStyle w:val="ConsPlusNormal"/>
            </w:pPr>
            <w:r>
              <w:t xml:space="preserve">Обязательно для представления, если права на объект оформлены до введения в действие Федерального </w:t>
            </w:r>
            <w:hyperlink r:id="rId52" w:tooltip="Федеральный закон от 13.07.2015 N 218-ФЗ (ред. от 02.08.2019) &quot;О государственной регистрации недвижимости&quot; (с изм. и доп., вступ. в силу с 16.09.2019){КонсультантПлюс}" w:history="1">
              <w:r>
                <w:rPr>
                  <w:color w:val="0000FF"/>
                </w:rPr>
                <w:t>закона</w:t>
              </w:r>
            </w:hyperlink>
            <w:r>
              <w:t xml:space="preserve"> от 13.07.2015 N 218-ФЗ "О государственной регистрации недвижимости" и если отсутствует в ИСОГД.</w:t>
            </w:r>
          </w:p>
          <w:p w14:paraId="4FAB2611"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p w14:paraId="6CDD832F" w14:textId="67C6C61D" w:rsidR="00F7686F" w:rsidRDefault="00F7686F" w:rsidP="00304B79">
            <w:pPr>
              <w:pStyle w:val="ConsPlusNormal"/>
            </w:pPr>
          </w:p>
        </w:tc>
      </w:tr>
      <w:tr w:rsidR="001303C1" w14:paraId="1995392F"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29798894"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36794C77"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66773BA2" w14:textId="77777777" w:rsidR="001303C1" w:rsidRDefault="001303C1" w:rsidP="00304B79">
            <w:pPr>
              <w:pStyle w:val="ConsPlusNormal"/>
            </w:pPr>
            <w:r>
              <w:t>Нотариально заверенные договоры о предоставлении прав на земельные участки и объекты недвижимости</w:t>
            </w:r>
          </w:p>
        </w:tc>
        <w:tc>
          <w:tcPr>
            <w:tcW w:w="4394" w:type="dxa"/>
            <w:tcBorders>
              <w:top w:val="single" w:sz="4" w:space="0" w:color="auto"/>
              <w:left w:val="single" w:sz="4" w:space="0" w:color="auto"/>
              <w:bottom w:val="single" w:sz="4" w:space="0" w:color="auto"/>
              <w:right w:val="single" w:sz="4" w:space="0" w:color="auto"/>
            </w:tcBorders>
          </w:tcPr>
          <w:p w14:paraId="07379DDB" w14:textId="77777777" w:rsidR="001303C1" w:rsidRDefault="001303C1" w:rsidP="00304B79">
            <w:pPr>
              <w:pStyle w:val="ConsPlusNormal"/>
            </w:pPr>
            <w:r>
              <w:t xml:space="preserve">Обязательно для представления, если правоустанавливающим документом является договор о предоставлении права, не подлежащий государственной регистрации, </w:t>
            </w:r>
            <w:proofErr w:type="gramStart"/>
            <w:r>
              <w:t>и</w:t>
            </w:r>
            <w:proofErr w:type="gramEnd"/>
            <w:r>
              <w:t xml:space="preserve"> если документ отсутствует в ИСОГД.</w:t>
            </w:r>
          </w:p>
          <w:p w14:paraId="7E9F47F0"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p w14:paraId="7BAF9287" w14:textId="73E04AB7" w:rsidR="00F7686F" w:rsidRDefault="00F7686F" w:rsidP="00304B79">
            <w:pPr>
              <w:pStyle w:val="ConsPlusNormal"/>
            </w:pPr>
          </w:p>
        </w:tc>
      </w:tr>
      <w:tr w:rsidR="001303C1" w14:paraId="7B5B0C43"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0CBF8889"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2AE595AF"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44AC30F7" w14:textId="77777777" w:rsidR="001303C1" w:rsidRDefault="001303C1" w:rsidP="00304B79">
            <w:pPr>
              <w:pStyle w:val="ConsPlusNormal"/>
            </w:pPr>
            <w:r>
              <w:t>Правоустанавливающие документы на земельный участок</w:t>
            </w:r>
          </w:p>
        </w:tc>
        <w:tc>
          <w:tcPr>
            <w:tcW w:w="4394" w:type="dxa"/>
            <w:tcBorders>
              <w:top w:val="single" w:sz="4" w:space="0" w:color="auto"/>
              <w:left w:val="single" w:sz="4" w:space="0" w:color="auto"/>
              <w:bottom w:val="single" w:sz="4" w:space="0" w:color="auto"/>
              <w:right w:val="single" w:sz="4" w:space="0" w:color="auto"/>
            </w:tcBorders>
          </w:tcPr>
          <w:p w14:paraId="1CDF5E22" w14:textId="77777777" w:rsidR="001303C1" w:rsidRDefault="001303C1" w:rsidP="00304B79">
            <w:pPr>
              <w:pStyle w:val="ConsPlusNormal"/>
            </w:pPr>
            <w:r>
              <w:t>Не обязательно для представления, если указанные документы (их копии или сведения, содержащиеся в них) имеются в Едином государственном реестре недвижимости.</w:t>
            </w:r>
          </w:p>
          <w:p w14:paraId="402AEF21"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p w14:paraId="38D32D10" w14:textId="77777777" w:rsidR="001303C1" w:rsidRDefault="001303C1" w:rsidP="00304B79">
            <w:pPr>
              <w:pStyle w:val="ConsPlusNormal"/>
            </w:pPr>
            <w:r>
              <w:t>Предоставление сведений о кадастровом(</w:t>
            </w:r>
            <w:proofErr w:type="spellStart"/>
            <w:r>
              <w:t>ых</w:t>
            </w:r>
            <w:proofErr w:type="spellEnd"/>
            <w:r>
              <w:t>) номере(ах) земельного(</w:t>
            </w:r>
            <w:proofErr w:type="spellStart"/>
            <w:r>
              <w:t>ых</w:t>
            </w:r>
            <w:proofErr w:type="spellEnd"/>
            <w:r>
              <w:t>) участка(</w:t>
            </w:r>
            <w:proofErr w:type="spellStart"/>
            <w:r>
              <w:t>ов</w:t>
            </w:r>
            <w:proofErr w:type="spellEnd"/>
            <w:r>
              <w:t>) является обязательным</w:t>
            </w:r>
          </w:p>
          <w:p w14:paraId="4A24A858" w14:textId="3F97ACF6" w:rsidR="00F7686F" w:rsidRDefault="00F7686F" w:rsidP="00304B79">
            <w:pPr>
              <w:pStyle w:val="ConsPlusNormal"/>
            </w:pPr>
          </w:p>
        </w:tc>
      </w:tr>
      <w:tr w:rsidR="001303C1" w14:paraId="5A07BA3B"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6EF24D70"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6091BF7E"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526C1DB6" w14:textId="77777777" w:rsidR="001303C1" w:rsidRDefault="001303C1" w:rsidP="00304B79">
            <w:pPr>
              <w:pStyle w:val="ConsPlusNormal"/>
            </w:pPr>
            <w:r>
              <w:t>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tc>
        <w:tc>
          <w:tcPr>
            <w:tcW w:w="4394" w:type="dxa"/>
            <w:tcBorders>
              <w:top w:val="single" w:sz="4" w:space="0" w:color="auto"/>
              <w:left w:val="single" w:sz="4" w:space="0" w:color="auto"/>
              <w:bottom w:val="single" w:sz="4" w:space="0" w:color="auto"/>
              <w:right w:val="single" w:sz="4" w:space="0" w:color="auto"/>
            </w:tcBorders>
          </w:tcPr>
          <w:p w14:paraId="18BCC043" w14:textId="77777777" w:rsidR="001303C1" w:rsidRDefault="001303C1" w:rsidP="00304B79">
            <w:pPr>
              <w:pStyle w:val="ConsPlusNormal"/>
            </w:pPr>
            <w:r>
              <w:t>Не обязательно для представления.</w:t>
            </w:r>
          </w:p>
          <w:p w14:paraId="4B72F774" w14:textId="77777777" w:rsidR="001303C1" w:rsidRDefault="001303C1" w:rsidP="00304B79">
            <w:pPr>
              <w:pStyle w:val="ConsPlusNormal"/>
            </w:pPr>
            <w:r>
              <w:t xml:space="preserve">Если документ находится в ИСОГД, в заявлении указывается присвоенный уникальный идентификационный номер </w:t>
            </w:r>
            <w:r>
              <w:lastRenderedPageBreak/>
              <w:t>электронного дела</w:t>
            </w:r>
          </w:p>
          <w:p w14:paraId="1C288875" w14:textId="18749489" w:rsidR="00F7686F" w:rsidRDefault="00F7686F" w:rsidP="00304B79">
            <w:pPr>
              <w:pStyle w:val="ConsPlusNormal"/>
            </w:pPr>
          </w:p>
        </w:tc>
      </w:tr>
      <w:tr w:rsidR="001303C1" w14:paraId="32E08A0A"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75805F71"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58DA7579"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57F673B5" w14:textId="77777777" w:rsidR="001303C1" w:rsidRDefault="001303C1" w:rsidP="00304B79">
            <w:pPr>
              <w:pStyle w:val="ConsPlusNormal"/>
            </w:pPr>
            <w: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53" w:tooltip="&quot;Градостроительный кодекс Российской Федерации&quot; от 29.12.2004 N 190-ФЗ (ред. от 02.08.2019) (с изм. и доп., вступ. в силу с 13.08.2019){КонсультантПлюс}" w:history="1">
              <w:r>
                <w:rPr>
                  <w:color w:val="0000FF"/>
                </w:rPr>
                <w:t>статьей 40</w:t>
              </w:r>
            </w:hyperlink>
            <w:r>
              <w:t xml:space="preserve"> Градостроительного кодекса Российской Федерации)</w:t>
            </w:r>
          </w:p>
          <w:p w14:paraId="4FD993E0" w14:textId="148BF303" w:rsidR="00F7686F" w:rsidRDefault="00F7686F" w:rsidP="00304B79">
            <w:pPr>
              <w:pStyle w:val="ConsPlusNormal"/>
            </w:pPr>
          </w:p>
        </w:tc>
        <w:tc>
          <w:tcPr>
            <w:tcW w:w="4394" w:type="dxa"/>
            <w:tcBorders>
              <w:top w:val="single" w:sz="4" w:space="0" w:color="auto"/>
              <w:left w:val="single" w:sz="4" w:space="0" w:color="auto"/>
              <w:bottom w:val="single" w:sz="4" w:space="0" w:color="auto"/>
              <w:right w:val="single" w:sz="4" w:space="0" w:color="auto"/>
            </w:tcBorders>
          </w:tcPr>
          <w:p w14:paraId="690AC7F2" w14:textId="77777777" w:rsidR="001303C1" w:rsidRDefault="001303C1" w:rsidP="00304B79">
            <w:pPr>
              <w:pStyle w:val="ConsPlusNormal"/>
            </w:pPr>
            <w:r>
              <w:t>Не обязательно для представления.</w:t>
            </w:r>
          </w:p>
          <w:p w14:paraId="5DA58B5E"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tc>
      </w:tr>
      <w:tr w:rsidR="001303C1" w14:paraId="6A5BAE3B"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6B1C62E5"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3B0ACD0C"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3BF18BC2" w14:textId="77777777" w:rsidR="001303C1" w:rsidRDefault="001303C1" w:rsidP="00304B79">
            <w:pPr>
              <w:pStyle w:val="ConsPlusNormal"/>
            </w:pPr>
            <w:r>
              <w:t xml:space="preserve">Типовое архитектурное решение объекта капитального строительства, утвержденное в соответствии с Федеральным </w:t>
            </w:r>
            <w:hyperlink r:id="rId54" w:tooltip="Федеральный закон от 25.06.2002 N 73-ФЗ (ред. от 18.07.2019) &quot;Об объектах культурного наследия (памятниках истории и культуры) народов Российской Федерации&quot;{КонсультантПлюс}" w:history="1">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 для данного исторического поселения. В этом случае к заявлению о выдаче разрешения на строительство прилагаются сведения о таком типовом архитектурном решении</w:t>
            </w:r>
          </w:p>
          <w:p w14:paraId="286927E4" w14:textId="24C1DABF" w:rsidR="00F7686F" w:rsidRDefault="00F7686F" w:rsidP="00304B79">
            <w:pPr>
              <w:pStyle w:val="ConsPlusNormal"/>
            </w:pPr>
          </w:p>
        </w:tc>
        <w:tc>
          <w:tcPr>
            <w:tcW w:w="4394" w:type="dxa"/>
            <w:tcBorders>
              <w:top w:val="single" w:sz="4" w:space="0" w:color="auto"/>
              <w:left w:val="single" w:sz="4" w:space="0" w:color="auto"/>
              <w:bottom w:val="single" w:sz="4" w:space="0" w:color="auto"/>
              <w:right w:val="single" w:sz="4" w:space="0" w:color="auto"/>
            </w:tcBorders>
          </w:tcPr>
          <w:p w14:paraId="652C2A32" w14:textId="77777777" w:rsidR="001303C1" w:rsidRDefault="001303C1" w:rsidP="00304B79">
            <w:pPr>
              <w:pStyle w:val="ConsPlusNormal"/>
            </w:pPr>
            <w:r>
              <w:t>Не обязательно для представления</w:t>
            </w:r>
          </w:p>
        </w:tc>
      </w:tr>
      <w:tr w:rsidR="001303C1" w14:paraId="1A506BEC"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5A38071E"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3275E324"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48BE1556" w14:textId="77777777" w:rsidR="001303C1" w:rsidRDefault="001303C1" w:rsidP="00304B79">
            <w:pPr>
              <w:pStyle w:val="ConsPlusNormal"/>
            </w:pPr>
            <w:r>
              <w:t xml:space="preserve">Заключение Главного управления культурного наследия Московской области о соответствии предусмотренного </w:t>
            </w:r>
            <w:hyperlink r:id="rId55" w:tooltip="&quot;Градостроительный кодекс Российской Федерации&quot; от 29.12.2004 N 190-ФЗ (ред. от 02.08.2019) (с изм. и доп., вступ. в силу с 13.08.2019){КонсультантПлюс}" w:history="1">
              <w:r>
                <w:rPr>
                  <w:color w:val="0000FF"/>
                </w:rPr>
                <w:t>пунктом 3 части 12 статьи 48</w:t>
              </w:r>
            </w:hyperlink>
            <w:r>
              <w:t xml:space="preserve"> Градостроительного кодекса Российской Федерации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F979C5D" w14:textId="3C8B580F" w:rsidR="00F7686F" w:rsidRDefault="00F7686F" w:rsidP="00304B79">
            <w:pPr>
              <w:pStyle w:val="ConsPlusNormal"/>
            </w:pPr>
          </w:p>
        </w:tc>
        <w:tc>
          <w:tcPr>
            <w:tcW w:w="4394" w:type="dxa"/>
            <w:tcBorders>
              <w:top w:val="single" w:sz="4" w:space="0" w:color="auto"/>
              <w:left w:val="single" w:sz="4" w:space="0" w:color="auto"/>
              <w:bottom w:val="single" w:sz="4" w:space="0" w:color="auto"/>
              <w:right w:val="single" w:sz="4" w:space="0" w:color="auto"/>
            </w:tcBorders>
          </w:tcPr>
          <w:p w14:paraId="26569625" w14:textId="77777777" w:rsidR="001303C1" w:rsidRDefault="001303C1" w:rsidP="00304B79">
            <w:pPr>
              <w:pStyle w:val="ConsPlusNormal"/>
            </w:pPr>
            <w:r>
              <w:t>Не обязательно для представления.</w:t>
            </w:r>
          </w:p>
          <w:p w14:paraId="62CAD4BE"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tc>
      </w:tr>
      <w:tr w:rsidR="001303C1" w14:paraId="58FEFC2E" w14:textId="77777777" w:rsidTr="001303C1">
        <w:tc>
          <w:tcPr>
            <w:tcW w:w="2972" w:type="dxa"/>
            <w:vMerge w:val="restart"/>
            <w:tcBorders>
              <w:top w:val="single" w:sz="4" w:space="0" w:color="auto"/>
              <w:left w:val="single" w:sz="4" w:space="0" w:color="auto"/>
              <w:bottom w:val="single" w:sz="4" w:space="0" w:color="auto"/>
              <w:right w:val="single" w:sz="4" w:space="0" w:color="auto"/>
            </w:tcBorders>
          </w:tcPr>
          <w:p w14:paraId="1A48E99E" w14:textId="77777777" w:rsidR="001303C1" w:rsidRDefault="001303C1" w:rsidP="00304B79">
            <w:pPr>
              <w:pStyle w:val="ConsPlusNormal"/>
            </w:pPr>
            <w:r>
              <w:t>Продление срока действия разрешения на строительство/реконструкцию</w:t>
            </w:r>
          </w:p>
        </w:tc>
        <w:tc>
          <w:tcPr>
            <w:tcW w:w="2557" w:type="dxa"/>
            <w:vMerge w:val="restart"/>
            <w:tcBorders>
              <w:top w:val="single" w:sz="4" w:space="0" w:color="auto"/>
              <w:left w:val="single" w:sz="4" w:space="0" w:color="auto"/>
              <w:bottom w:val="single" w:sz="4" w:space="0" w:color="auto"/>
              <w:right w:val="single" w:sz="4" w:space="0" w:color="auto"/>
            </w:tcBorders>
          </w:tcPr>
          <w:p w14:paraId="7A3724AB" w14:textId="77777777" w:rsidR="001303C1" w:rsidRDefault="001303C1" w:rsidP="00304B79">
            <w:pPr>
              <w:pStyle w:val="ConsPlusNormal"/>
            </w:pPr>
            <w:r>
              <w:t>Физические лица, юридические лица, индивидуальные предприниматели</w:t>
            </w:r>
          </w:p>
        </w:tc>
        <w:tc>
          <w:tcPr>
            <w:tcW w:w="5670" w:type="dxa"/>
            <w:tcBorders>
              <w:top w:val="single" w:sz="4" w:space="0" w:color="auto"/>
              <w:left w:val="single" w:sz="4" w:space="0" w:color="auto"/>
              <w:bottom w:val="single" w:sz="4" w:space="0" w:color="auto"/>
              <w:right w:val="single" w:sz="4" w:space="0" w:color="auto"/>
            </w:tcBorders>
          </w:tcPr>
          <w:p w14:paraId="30869EE5" w14:textId="77777777" w:rsidR="001303C1" w:rsidRDefault="001303C1" w:rsidP="00304B79">
            <w:pPr>
              <w:pStyle w:val="ConsPlusNormal"/>
            </w:pPr>
            <w:r>
              <w:t>Оригинал разрешения на строительство</w:t>
            </w:r>
          </w:p>
        </w:tc>
        <w:tc>
          <w:tcPr>
            <w:tcW w:w="4394" w:type="dxa"/>
            <w:tcBorders>
              <w:top w:val="single" w:sz="4" w:space="0" w:color="auto"/>
              <w:left w:val="single" w:sz="4" w:space="0" w:color="auto"/>
              <w:bottom w:val="single" w:sz="4" w:space="0" w:color="auto"/>
              <w:right w:val="single" w:sz="4" w:space="0" w:color="auto"/>
            </w:tcBorders>
          </w:tcPr>
          <w:p w14:paraId="378A8AE3" w14:textId="77777777" w:rsidR="001303C1" w:rsidRDefault="001303C1" w:rsidP="00304B79">
            <w:pPr>
              <w:pStyle w:val="ConsPlusNormal"/>
            </w:pPr>
            <w:r>
              <w:t>Обязательно для представления в случае, если застройщику было выдано такое разрешение уполномоченным органом на бумажном носителе</w:t>
            </w:r>
          </w:p>
        </w:tc>
      </w:tr>
      <w:tr w:rsidR="001303C1" w14:paraId="6C0A2771"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491D691F"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0856A022"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7E49F1F8" w14:textId="77777777" w:rsidR="001303C1" w:rsidRDefault="001303C1" w:rsidP="00304B79">
            <w:pPr>
              <w:pStyle w:val="ConsPlusNormal"/>
            </w:pPr>
            <w:r>
              <w:t xml:space="preserve">Документы (сведения), подтверждающие начало строительства, реконструкции объекта капитального строительства до истечения срока подачи заявления о продлении разрешения на строительство (в случае, если в соответствии со </w:t>
            </w:r>
            <w:hyperlink r:id="rId56" w:tooltip="&quot;Градостроительный кодекс Российской Федерации&quot; от 29.12.2004 N 190-ФЗ (ред. от 02.08.2019) (с изм. и доп., вступ. в силу с 13.08.2019){КонсультантПлюс}" w:history="1">
              <w:r>
                <w:rPr>
                  <w:color w:val="0000FF"/>
                </w:rPr>
                <w:t>статьей 52</w:t>
              </w:r>
            </w:hyperlink>
            <w:r>
              <w:t xml:space="preserve"> Градостроительного кодекса Российской Федерации при осуществлении строительства, </w:t>
            </w:r>
            <w:r>
              <w:lastRenderedPageBreak/>
              <w:t>реконструкции объекта капитального строительства не предусмотрен государственный строительный надзор</w:t>
            </w:r>
          </w:p>
        </w:tc>
        <w:tc>
          <w:tcPr>
            <w:tcW w:w="4394" w:type="dxa"/>
            <w:tcBorders>
              <w:top w:val="single" w:sz="4" w:space="0" w:color="auto"/>
              <w:left w:val="single" w:sz="4" w:space="0" w:color="auto"/>
              <w:bottom w:val="single" w:sz="4" w:space="0" w:color="auto"/>
              <w:right w:val="single" w:sz="4" w:space="0" w:color="auto"/>
            </w:tcBorders>
          </w:tcPr>
          <w:p w14:paraId="75D4AB14" w14:textId="77777777" w:rsidR="001303C1" w:rsidRDefault="001303C1" w:rsidP="00304B79">
            <w:pPr>
              <w:pStyle w:val="ConsPlusNormal"/>
            </w:pPr>
            <w:r>
              <w:lastRenderedPageBreak/>
              <w:t>Не обязательно для представления.</w:t>
            </w:r>
          </w:p>
          <w:p w14:paraId="7AB4255C" w14:textId="77777777" w:rsidR="001303C1" w:rsidRDefault="001303C1" w:rsidP="00304B79">
            <w:pPr>
              <w:pStyle w:val="ConsPlusNormal"/>
            </w:pPr>
            <w:r>
              <w:t>Если документы (сведения) находятся в ИСОГД, в заявлении указывается присвоенный уникальный идентификационный номер электронного дела</w:t>
            </w:r>
          </w:p>
        </w:tc>
      </w:tr>
      <w:tr w:rsidR="001303C1" w14:paraId="37DBB49B"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5C97FEFA" w14:textId="77777777" w:rsidR="001303C1" w:rsidRDefault="001303C1" w:rsidP="00304B79">
            <w:pPr>
              <w:pStyle w:val="ConsPlusNormal"/>
              <w:jc w:val="both"/>
            </w:pPr>
          </w:p>
        </w:tc>
        <w:tc>
          <w:tcPr>
            <w:tcW w:w="2557" w:type="dxa"/>
            <w:tcBorders>
              <w:top w:val="single" w:sz="4" w:space="0" w:color="auto"/>
              <w:left w:val="single" w:sz="4" w:space="0" w:color="auto"/>
              <w:bottom w:val="single" w:sz="4" w:space="0" w:color="auto"/>
              <w:right w:val="single" w:sz="4" w:space="0" w:color="auto"/>
            </w:tcBorders>
          </w:tcPr>
          <w:p w14:paraId="4E1DB06F" w14:textId="77777777" w:rsidR="001303C1" w:rsidRDefault="001303C1" w:rsidP="00304B79">
            <w:pPr>
              <w:pStyle w:val="ConsPlusNormal"/>
            </w:pPr>
            <w:r>
              <w:t>Юридические лица, привлекающие денежные средства участников долевого строительства</w:t>
            </w:r>
          </w:p>
        </w:tc>
        <w:tc>
          <w:tcPr>
            <w:tcW w:w="5670" w:type="dxa"/>
            <w:tcBorders>
              <w:top w:val="single" w:sz="4" w:space="0" w:color="auto"/>
              <w:left w:val="single" w:sz="4" w:space="0" w:color="auto"/>
              <w:bottom w:val="single" w:sz="4" w:space="0" w:color="auto"/>
              <w:right w:val="single" w:sz="4" w:space="0" w:color="auto"/>
            </w:tcBorders>
          </w:tcPr>
          <w:p w14:paraId="64067694" w14:textId="77777777" w:rsidR="001303C1" w:rsidRDefault="001303C1" w:rsidP="00304B79">
            <w:pPr>
              <w:pStyle w:val="ConsPlusNormal"/>
            </w:pPr>
            <w:r>
              <w:t>Копия действующего договора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(в случаях,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
        </w:tc>
        <w:tc>
          <w:tcPr>
            <w:tcW w:w="4394" w:type="dxa"/>
            <w:tcBorders>
              <w:top w:val="single" w:sz="4" w:space="0" w:color="auto"/>
              <w:left w:val="single" w:sz="4" w:space="0" w:color="auto"/>
              <w:bottom w:val="single" w:sz="4" w:space="0" w:color="auto"/>
              <w:right w:val="single" w:sz="4" w:space="0" w:color="auto"/>
            </w:tcBorders>
          </w:tcPr>
          <w:p w14:paraId="66FFE6F4" w14:textId="77777777" w:rsidR="001303C1" w:rsidRDefault="001303C1" w:rsidP="00304B79">
            <w:pPr>
              <w:pStyle w:val="ConsPlusNormal"/>
            </w:pPr>
            <w:r>
              <w:t>Обязательно для представления, если отсутствует в ИСОГД.</w:t>
            </w:r>
          </w:p>
          <w:p w14:paraId="024BFAA8"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tc>
      </w:tr>
      <w:tr w:rsidR="001303C1" w14:paraId="4AE94471" w14:textId="77777777" w:rsidTr="001303C1">
        <w:tc>
          <w:tcPr>
            <w:tcW w:w="2972" w:type="dxa"/>
            <w:vMerge w:val="restart"/>
            <w:tcBorders>
              <w:top w:val="single" w:sz="4" w:space="0" w:color="auto"/>
              <w:left w:val="single" w:sz="4" w:space="0" w:color="auto"/>
              <w:bottom w:val="single" w:sz="4" w:space="0" w:color="auto"/>
              <w:right w:val="single" w:sz="4" w:space="0" w:color="auto"/>
            </w:tcBorders>
          </w:tcPr>
          <w:p w14:paraId="02AC7349" w14:textId="77777777" w:rsidR="001303C1" w:rsidRDefault="001303C1" w:rsidP="00304B79">
            <w:pPr>
              <w:pStyle w:val="ConsPlusNormal"/>
            </w:pPr>
            <w:r>
              <w:t>Внесение изменений в разрешение на строительство/реконструкцию</w:t>
            </w:r>
          </w:p>
        </w:tc>
        <w:tc>
          <w:tcPr>
            <w:tcW w:w="2557" w:type="dxa"/>
            <w:vMerge w:val="restart"/>
            <w:tcBorders>
              <w:top w:val="single" w:sz="4" w:space="0" w:color="auto"/>
              <w:left w:val="single" w:sz="4" w:space="0" w:color="auto"/>
              <w:bottom w:val="single" w:sz="4" w:space="0" w:color="auto"/>
              <w:right w:val="single" w:sz="4" w:space="0" w:color="auto"/>
            </w:tcBorders>
          </w:tcPr>
          <w:p w14:paraId="2CCF5AE3" w14:textId="77777777" w:rsidR="001303C1" w:rsidRDefault="001303C1" w:rsidP="00304B79">
            <w:pPr>
              <w:pStyle w:val="ConsPlusNormal"/>
            </w:pPr>
            <w:r>
              <w:t>Физические лица, юридические лица, индивидуальные предприниматели</w:t>
            </w:r>
          </w:p>
        </w:tc>
        <w:tc>
          <w:tcPr>
            <w:tcW w:w="5670" w:type="dxa"/>
            <w:tcBorders>
              <w:top w:val="single" w:sz="4" w:space="0" w:color="auto"/>
              <w:left w:val="single" w:sz="4" w:space="0" w:color="auto"/>
              <w:bottom w:val="single" w:sz="4" w:space="0" w:color="auto"/>
              <w:right w:val="single" w:sz="4" w:space="0" w:color="auto"/>
            </w:tcBorders>
          </w:tcPr>
          <w:p w14:paraId="29DE861E" w14:textId="77777777" w:rsidR="001303C1" w:rsidRDefault="001303C1" w:rsidP="00304B79">
            <w:pPr>
              <w:pStyle w:val="ConsPlusNormal"/>
            </w:pPr>
            <w:r>
              <w:t>Правоустанавливающие документы на земельные участки, на которые физическое или юридическое лицо приобрело права</w:t>
            </w:r>
          </w:p>
        </w:tc>
        <w:tc>
          <w:tcPr>
            <w:tcW w:w="4394" w:type="dxa"/>
            <w:tcBorders>
              <w:top w:val="single" w:sz="4" w:space="0" w:color="auto"/>
              <w:left w:val="single" w:sz="4" w:space="0" w:color="auto"/>
              <w:bottom w:val="single" w:sz="4" w:space="0" w:color="auto"/>
              <w:right w:val="single" w:sz="4" w:space="0" w:color="auto"/>
            </w:tcBorders>
          </w:tcPr>
          <w:p w14:paraId="58CBFA99" w14:textId="77777777" w:rsidR="001303C1" w:rsidRDefault="001303C1" w:rsidP="00304B79">
            <w:pPr>
              <w:pStyle w:val="ConsPlusNormal"/>
            </w:pPr>
            <w:r>
              <w:t>Не обязательно для представления.</w:t>
            </w:r>
          </w:p>
          <w:p w14:paraId="2459A749"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p w14:paraId="1E735DFC" w14:textId="77777777" w:rsidR="001303C1" w:rsidRDefault="001303C1" w:rsidP="00304B79">
            <w:pPr>
              <w:pStyle w:val="ConsPlusNormal"/>
            </w:pPr>
            <w:r>
              <w:t>Предоставление сведений о кадастровом(</w:t>
            </w:r>
            <w:proofErr w:type="spellStart"/>
            <w:r>
              <w:t>ых</w:t>
            </w:r>
            <w:proofErr w:type="spellEnd"/>
            <w:r>
              <w:t>) номере(ах) земельного(</w:t>
            </w:r>
            <w:proofErr w:type="spellStart"/>
            <w:r>
              <w:t>ых</w:t>
            </w:r>
            <w:proofErr w:type="spellEnd"/>
            <w:r>
              <w:t>) участка(</w:t>
            </w:r>
            <w:proofErr w:type="spellStart"/>
            <w:r>
              <w:t>ов</w:t>
            </w:r>
            <w:proofErr w:type="spellEnd"/>
            <w:r>
              <w:t>) является обязательным</w:t>
            </w:r>
          </w:p>
        </w:tc>
      </w:tr>
      <w:tr w:rsidR="001303C1" w14:paraId="698571F1"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71F39038"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27F0A723"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5648A7AE" w14:textId="77777777" w:rsidR="001303C1" w:rsidRDefault="001303C1" w:rsidP="00304B79">
            <w:pPr>
              <w:pStyle w:val="ConsPlusNormal"/>
            </w:pPr>
            <w:r>
              <w:t xml:space="preserve">Нотариально заверенные копии </w:t>
            </w:r>
            <w:proofErr w:type="spellStart"/>
            <w:r>
              <w:t>правоудостоверяющих</w:t>
            </w:r>
            <w:proofErr w:type="spellEnd"/>
            <w:r>
              <w:t xml:space="preserve"> и правоустанавливающих документов на земельный участок и (при наличии) расположенные на нем здания, строения, сооружения, объекты незавершенного строительства</w:t>
            </w:r>
          </w:p>
        </w:tc>
        <w:tc>
          <w:tcPr>
            <w:tcW w:w="4394" w:type="dxa"/>
            <w:tcBorders>
              <w:top w:val="single" w:sz="4" w:space="0" w:color="auto"/>
              <w:left w:val="single" w:sz="4" w:space="0" w:color="auto"/>
              <w:bottom w:val="single" w:sz="4" w:space="0" w:color="auto"/>
              <w:right w:val="single" w:sz="4" w:space="0" w:color="auto"/>
            </w:tcBorders>
          </w:tcPr>
          <w:p w14:paraId="3C55A05E" w14:textId="77777777" w:rsidR="001303C1" w:rsidRDefault="001303C1" w:rsidP="00304B79">
            <w:pPr>
              <w:pStyle w:val="ConsPlusNormal"/>
            </w:pPr>
            <w:r>
              <w:t xml:space="preserve">Обязательно для представления, если права на объект оформлены до введения в действие Федерального </w:t>
            </w:r>
            <w:hyperlink r:id="rId57" w:tooltip="Федеральный закон от 13.07.2015 N 218-ФЗ (ред. от 02.08.2019) &quot;О государственной регистрации недвижимости&quot; (с изм. и доп., вступ. в силу с 16.09.2019){КонсультантПлюс}" w:history="1">
              <w:r>
                <w:rPr>
                  <w:color w:val="0000FF"/>
                </w:rPr>
                <w:t>закона</w:t>
              </w:r>
            </w:hyperlink>
            <w:r>
              <w:t xml:space="preserve"> от 13.07.2015 N 218-ФЗ "О государственной регистрации недвижимости" и если отсутствует в ИСОГД.</w:t>
            </w:r>
          </w:p>
          <w:p w14:paraId="3BF60E0A"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tc>
      </w:tr>
      <w:tr w:rsidR="001303C1" w14:paraId="063D6A0E"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3F71225D"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72400E44"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1E7047A8" w14:textId="77777777" w:rsidR="001303C1" w:rsidRDefault="001303C1" w:rsidP="00304B79">
            <w:pPr>
              <w:pStyle w:val="ConsPlusNormal"/>
            </w:pPr>
            <w:r>
              <w:t>Нотариально заверенные договоры о предоставлении прав на земельные участки и объекты недвижимости</w:t>
            </w:r>
          </w:p>
        </w:tc>
        <w:tc>
          <w:tcPr>
            <w:tcW w:w="4394" w:type="dxa"/>
            <w:tcBorders>
              <w:top w:val="single" w:sz="4" w:space="0" w:color="auto"/>
              <w:left w:val="single" w:sz="4" w:space="0" w:color="auto"/>
              <w:bottom w:val="single" w:sz="4" w:space="0" w:color="auto"/>
              <w:right w:val="single" w:sz="4" w:space="0" w:color="auto"/>
            </w:tcBorders>
          </w:tcPr>
          <w:p w14:paraId="5479C2BC" w14:textId="77777777" w:rsidR="001303C1" w:rsidRDefault="001303C1" w:rsidP="00304B79">
            <w:pPr>
              <w:pStyle w:val="ConsPlusNormal"/>
            </w:pPr>
            <w:r>
              <w:t xml:space="preserve">Обязательно для представления, если правоустанавливающим документом является договор о предоставлении права, </w:t>
            </w:r>
            <w:r>
              <w:lastRenderedPageBreak/>
              <w:t xml:space="preserve">не подлежащий государственной регистрации, </w:t>
            </w:r>
            <w:proofErr w:type="gramStart"/>
            <w:r>
              <w:t>и</w:t>
            </w:r>
            <w:proofErr w:type="gramEnd"/>
            <w:r>
              <w:t xml:space="preserve"> если документ отсутствует в ИСОГД.</w:t>
            </w:r>
          </w:p>
          <w:p w14:paraId="5E3083CE"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tc>
      </w:tr>
      <w:tr w:rsidR="001303C1" w14:paraId="0788509B"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7D1A43FE"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73AF6E37"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2C24396E" w14:textId="77777777" w:rsidR="001303C1" w:rsidRDefault="001303C1" w:rsidP="00304B79">
            <w:pPr>
              <w:pStyle w:val="ConsPlusNormal"/>
            </w:pPr>
            <w:r>
              <w:t>Решение о предоставлении права пользования недрами и решение о переоформлении лицензии на право пользования недрами</w:t>
            </w:r>
          </w:p>
        </w:tc>
        <w:tc>
          <w:tcPr>
            <w:tcW w:w="4394" w:type="dxa"/>
            <w:tcBorders>
              <w:top w:val="single" w:sz="4" w:space="0" w:color="auto"/>
              <w:left w:val="single" w:sz="4" w:space="0" w:color="auto"/>
              <w:bottom w:val="single" w:sz="4" w:space="0" w:color="auto"/>
              <w:right w:val="single" w:sz="4" w:space="0" w:color="auto"/>
            </w:tcBorders>
          </w:tcPr>
          <w:p w14:paraId="04BBF7C6" w14:textId="77777777" w:rsidR="001303C1" w:rsidRDefault="001303C1" w:rsidP="00304B79">
            <w:pPr>
              <w:pStyle w:val="ConsPlusNormal"/>
            </w:pPr>
            <w:r>
              <w:t>Обязательно для представления, если документы отсутствуют в органах власти.</w:t>
            </w:r>
          </w:p>
          <w:p w14:paraId="3A1D0CFE"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tc>
      </w:tr>
      <w:tr w:rsidR="001303C1" w14:paraId="798386B3"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1389061B"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0ABBEB57"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66401E8D" w14:textId="77777777" w:rsidR="001303C1" w:rsidRDefault="001303C1" w:rsidP="00304B79">
            <w:pPr>
              <w:pStyle w:val="ConsPlusNormal"/>
            </w:pPr>
            <w:r>
              <w:t>Решение об образовании земельных участков (в случае их образования путем объединения, раздела, перераспределения земельных участков или выдела из земельных участков), принятое исполнительным органом государственной власти или органом местного самоуправления</w:t>
            </w:r>
          </w:p>
        </w:tc>
        <w:tc>
          <w:tcPr>
            <w:tcW w:w="4394" w:type="dxa"/>
            <w:tcBorders>
              <w:top w:val="single" w:sz="4" w:space="0" w:color="auto"/>
              <w:left w:val="single" w:sz="4" w:space="0" w:color="auto"/>
              <w:bottom w:val="single" w:sz="4" w:space="0" w:color="auto"/>
              <w:right w:val="single" w:sz="4" w:space="0" w:color="auto"/>
            </w:tcBorders>
          </w:tcPr>
          <w:p w14:paraId="44E0FF08" w14:textId="77777777" w:rsidR="001303C1" w:rsidRDefault="001303C1" w:rsidP="00304B79">
            <w:pPr>
              <w:pStyle w:val="ConsPlusNormal"/>
            </w:pPr>
            <w:r>
              <w:t>Не обязательно для представления.</w:t>
            </w:r>
          </w:p>
          <w:p w14:paraId="06A4C0C2"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tc>
      </w:tr>
      <w:tr w:rsidR="001303C1" w14:paraId="3D17BE7D"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45D37205"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5BCA005B"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6F7C9B64" w14:textId="77777777" w:rsidR="001303C1" w:rsidRDefault="001303C1" w:rsidP="00304B79">
            <w:pPr>
              <w:pStyle w:val="ConsPlusNormal"/>
            </w:pPr>
            <w:r>
              <w:t>Градостроительный план земельного участка, на котором планируется осуществлять строительство, реконструкцию объекта капитального строительства, в случае образования земельного участка путем раздела, перераспределения земельных участков или выдела из земельных участков</w:t>
            </w:r>
          </w:p>
        </w:tc>
        <w:tc>
          <w:tcPr>
            <w:tcW w:w="4394" w:type="dxa"/>
            <w:tcBorders>
              <w:top w:val="single" w:sz="4" w:space="0" w:color="auto"/>
              <w:left w:val="single" w:sz="4" w:space="0" w:color="auto"/>
              <w:bottom w:val="single" w:sz="4" w:space="0" w:color="auto"/>
              <w:right w:val="single" w:sz="4" w:space="0" w:color="auto"/>
            </w:tcBorders>
          </w:tcPr>
          <w:p w14:paraId="1A624098" w14:textId="77777777" w:rsidR="001303C1" w:rsidRDefault="001303C1" w:rsidP="00304B79">
            <w:pPr>
              <w:pStyle w:val="ConsPlusNormal"/>
            </w:pPr>
            <w:r>
              <w:t>Не обязательно для представления.</w:t>
            </w:r>
          </w:p>
          <w:p w14:paraId="4654C509" w14:textId="77777777" w:rsidR="001303C1" w:rsidRDefault="001303C1" w:rsidP="00304B79">
            <w:pPr>
              <w:pStyle w:val="ConsPlusNormal"/>
            </w:pPr>
            <w:r>
              <w:t>Если документ находится в ИСОГД, в заявлении указывается присвоенный уникальный идентификационный номер электронного дела</w:t>
            </w:r>
          </w:p>
        </w:tc>
      </w:tr>
      <w:tr w:rsidR="001303C1" w14:paraId="117378F2" w14:textId="77777777" w:rsidTr="001303C1">
        <w:tc>
          <w:tcPr>
            <w:tcW w:w="2972" w:type="dxa"/>
            <w:vMerge/>
            <w:tcBorders>
              <w:top w:val="single" w:sz="4" w:space="0" w:color="auto"/>
              <w:left w:val="single" w:sz="4" w:space="0" w:color="auto"/>
              <w:bottom w:val="single" w:sz="4" w:space="0" w:color="auto"/>
              <w:right w:val="single" w:sz="4" w:space="0" w:color="auto"/>
            </w:tcBorders>
          </w:tcPr>
          <w:p w14:paraId="52F3A18B" w14:textId="77777777" w:rsidR="001303C1" w:rsidRDefault="001303C1" w:rsidP="00304B79">
            <w:pPr>
              <w:pStyle w:val="ConsPlusNormal"/>
              <w:jc w:val="both"/>
            </w:pPr>
          </w:p>
        </w:tc>
        <w:tc>
          <w:tcPr>
            <w:tcW w:w="2557" w:type="dxa"/>
            <w:vMerge/>
            <w:tcBorders>
              <w:top w:val="single" w:sz="4" w:space="0" w:color="auto"/>
              <w:left w:val="single" w:sz="4" w:space="0" w:color="auto"/>
              <w:bottom w:val="single" w:sz="4" w:space="0" w:color="auto"/>
              <w:right w:val="single" w:sz="4" w:space="0" w:color="auto"/>
            </w:tcBorders>
          </w:tcPr>
          <w:p w14:paraId="67892D0E" w14:textId="77777777" w:rsidR="001303C1" w:rsidRDefault="001303C1" w:rsidP="00304B79">
            <w:pPr>
              <w:pStyle w:val="ConsPlusNormal"/>
              <w:jc w:val="both"/>
            </w:pPr>
          </w:p>
        </w:tc>
        <w:tc>
          <w:tcPr>
            <w:tcW w:w="5670" w:type="dxa"/>
            <w:tcBorders>
              <w:top w:val="single" w:sz="4" w:space="0" w:color="auto"/>
              <w:left w:val="single" w:sz="4" w:space="0" w:color="auto"/>
              <w:bottom w:val="single" w:sz="4" w:space="0" w:color="auto"/>
              <w:right w:val="single" w:sz="4" w:space="0" w:color="auto"/>
            </w:tcBorders>
          </w:tcPr>
          <w:p w14:paraId="149270F1" w14:textId="77777777" w:rsidR="001303C1" w:rsidRDefault="001303C1" w:rsidP="00304B79">
            <w:pPr>
              <w:pStyle w:val="ConsPlusNormal"/>
            </w:pPr>
            <w:r>
              <w:t>Оригинал разрешения на строительство</w:t>
            </w:r>
          </w:p>
        </w:tc>
        <w:tc>
          <w:tcPr>
            <w:tcW w:w="4394" w:type="dxa"/>
            <w:tcBorders>
              <w:top w:val="single" w:sz="4" w:space="0" w:color="auto"/>
              <w:left w:val="single" w:sz="4" w:space="0" w:color="auto"/>
              <w:bottom w:val="single" w:sz="4" w:space="0" w:color="auto"/>
              <w:right w:val="single" w:sz="4" w:space="0" w:color="auto"/>
            </w:tcBorders>
          </w:tcPr>
          <w:p w14:paraId="510394E2" w14:textId="77777777" w:rsidR="001303C1" w:rsidRDefault="001303C1" w:rsidP="00304B79">
            <w:pPr>
              <w:pStyle w:val="ConsPlusNormal"/>
            </w:pPr>
            <w:r>
              <w:t>Обязательно для представления в случае, если застройщику было выдано такое разрешение уполномоченным органом на бумажном носителе</w:t>
            </w:r>
          </w:p>
        </w:tc>
      </w:tr>
      <w:tr w:rsidR="001303C1" w14:paraId="731E3ADC" w14:textId="77777777" w:rsidTr="001303C1">
        <w:tc>
          <w:tcPr>
            <w:tcW w:w="2972" w:type="dxa"/>
            <w:tcBorders>
              <w:top w:val="single" w:sz="4" w:space="0" w:color="auto"/>
              <w:left w:val="single" w:sz="4" w:space="0" w:color="auto"/>
              <w:bottom w:val="single" w:sz="4" w:space="0" w:color="auto"/>
              <w:right w:val="single" w:sz="4" w:space="0" w:color="auto"/>
            </w:tcBorders>
          </w:tcPr>
          <w:p w14:paraId="15F3A366" w14:textId="77777777" w:rsidR="001303C1" w:rsidRDefault="001303C1" w:rsidP="00304B79">
            <w:pPr>
              <w:pStyle w:val="ConsPlusNormal"/>
            </w:pPr>
            <w:r>
              <w:t>Исправление технических ошибок в разрешении на строительство, выданном Министерством</w:t>
            </w:r>
          </w:p>
        </w:tc>
        <w:tc>
          <w:tcPr>
            <w:tcW w:w="2557" w:type="dxa"/>
            <w:tcBorders>
              <w:top w:val="single" w:sz="4" w:space="0" w:color="auto"/>
              <w:left w:val="single" w:sz="4" w:space="0" w:color="auto"/>
              <w:bottom w:val="single" w:sz="4" w:space="0" w:color="auto"/>
              <w:right w:val="single" w:sz="4" w:space="0" w:color="auto"/>
            </w:tcBorders>
          </w:tcPr>
          <w:p w14:paraId="3ED03E78" w14:textId="77777777" w:rsidR="001303C1" w:rsidRDefault="001303C1" w:rsidP="00304B79">
            <w:pPr>
              <w:pStyle w:val="ConsPlusNormal"/>
            </w:pPr>
            <w:r>
              <w:t>Физические лица, юридические лица, индивидуальные предприниматели</w:t>
            </w:r>
          </w:p>
        </w:tc>
        <w:tc>
          <w:tcPr>
            <w:tcW w:w="5670" w:type="dxa"/>
            <w:tcBorders>
              <w:top w:val="single" w:sz="4" w:space="0" w:color="auto"/>
              <w:left w:val="single" w:sz="4" w:space="0" w:color="auto"/>
              <w:bottom w:val="single" w:sz="4" w:space="0" w:color="auto"/>
              <w:right w:val="single" w:sz="4" w:space="0" w:color="auto"/>
            </w:tcBorders>
          </w:tcPr>
          <w:p w14:paraId="55F96732" w14:textId="77777777" w:rsidR="001303C1" w:rsidRDefault="001303C1" w:rsidP="00304B79">
            <w:pPr>
              <w:pStyle w:val="ConsPlusNormal"/>
            </w:pPr>
            <w:r>
              <w:t>Оригинал разрешения на строительство</w:t>
            </w:r>
          </w:p>
        </w:tc>
        <w:tc>
          <w:tcPr>
            <w:tcW w:w="4394" w:type="dxa"/>
            <w:tcBorders>
              <w:top w:val="single" w:sz="4" w:space="0" w:color="auto"/>
              <w:left w:val="single" w:sz="4" w:space="0" w:color="auto"/>
              <w:bottom w:val="single" w:sz="4" w:space="0" w:color="auto"/>
              <w:right w:val="single" w:sz="4" w:space="0" w:color="auto"/>
            </w:tcBorders>
          </w:tcPr>
          <w:p w14:paraId="5BF8CEB1" w14:textId="77777777" w:rsidR="001303C1" w:rsidRDefault="001303C1" w:rsidP="00304B79">
            <w:pPr>
              <w:pStyle w:val="ConsPlusNormal"/>
            </w:pPr>
            <w:r>
              <w:t>Обязательно для представления в случае, если оригинал разрешения на строительство был выдан Министерством на бумажном носителе</w:t>
            </w:r>
          </w:p>
        </w:tc>
      </w:tr>
    </w:tbl>
    <w:p w14:paraId="734A2FCA" w14:textId="77777777" w:rsidR="005F3081" w:rsidRDefault="005F3081"/>
    <w:sectPr w:rsidR="005F3081" w:rsidSect="00F7686F">
      <w:pgSz w:w="16838" w:h="11906" w:orient="landscape"/>
      <w:pgMar w:top="720" w:right="536" w:bottom="720"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7E"/>
    <w:rsid w:val="001303C1"/>
    <w:rsid w:val="00183F7E"/>
    <w:rsid w:val="004F0EA1"/>
    <w:rsid w:val="005F3081"/>
    <w:rsid w:val="007A06C8"/>
    <w:rsid w:val="007B20A2"/>
    <w:rsid w:val="00946E73"/>
    <w:rsid w:val="00F767A4"/>
    <w:rsid w:val="00F7686F"/>
    <w:rsid w:val="00FB0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1E77"/>
  <w15:chartTrackingRefBased/>
  <w15:docId w15:val="{CB8A9387-8518-42E5-978C-38377840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3C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3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1303C1"/>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888C105F503C5A0E62D423BCB898B7782A570E8D23134CD19C483988B544EC8B46AD816C13D4B8C35306B6A7s7aEG" TargetMode="External"/><Relationship Id="rId18" Type="http://schemas.openxmlformats.org/officeDocument/2006/relationships/hyperlink" Target="consultantplus://offline/ref=54888C105F503C5A0E62D423BCB898B77828560E8C20134CD19C483988B544EC8B46AD816C13D4B8C35306B6A7s7aEG" TargetMode="External"/><Relationship Id="rId26" Type="http://schemas.openxmlformats.org/officeDocument/2006/relationships/hyperlink" Target="consultantplus://offline/ref=54888C105F503C5A0E62D423BCB898B7782B5F008A27134CD19C483988B544EC9946F58D6D16C8B2971C40E3AB75EB971B3833961C8Bs2a9G" TargetMode="External"/><Relationship Id="rId39" Type="http://schemas.openxmlformats.org/officeDocument/2006/relationships/hyperlink" Target="consultantplus://offline/ref=54888C105F503C5A0E62D423BCB898B7782B5F008A27134CD19C483988B544EC9946F58D6D1ECCB2971C40E3AB75EB971B3833961C8Bs2a9G" TargetMode="External"/><Relationship Id="rId21" Type="http://schemas.openxmlformats.org/officeDocument/2006/relationships/hyperlink" Target="consultantplus://offline/ref=54888C105F503C5A0E62D423BCB898B77828560E8C20134CD19C483988B544EC8B46AD816C13D4B8C35306B6A7s7aEG" TargetMode="External"/><Relationship Id="rId34" Type="http://schemas.openxmlformats.org/officeDocument/2006/relationships/hyperlink" Target="consultantplus://offline/ref=54888C105F503C5A0E62D423BCB898B7782B5E09842E134CD19C483988B544EC8B46AD816C13D4B8C35306B6A7s7aEG" TargetMode="External"/><Relationship Id="rId42" Type="http://schemas.openxmlformats.org/officeDocument/2006/relationships/hyperlink" Target="consultantplus://offline/ref=54888C105F503C5A0E62D423BCB898B7782B5F008A27134CD19C483988B544EC9946F58D6E17CDBFC54650E7E222E28B1E262C9402882032sBaBG" TargetMode="External"/><Relationship Id="rId47" Type="http://schemas.openxmlformats.org/officeDocument/2006/relationships/hyperlink" Target="consultantplus://offline/ref=54888C105F503C5A0E62D423BCB898B7782B5F008A27134CD19C483988B544EC9946F58B661EC1ED920951BBA473F1881A262F941Ds8a3G" TargetMode="External"/><Relationship Id="rId50" Type="http://schemas.openxmlformats.org/officeDocument/2006/relationships/hyperlink" Target="consultantplus://offline/ref=54888C105F503C5A0E62D423BCB898B7782B5F008A27134CD19C483988B544EC9946F58D6D16C8B2971C40E3AB75EB971B3833961C8Bs2a9G" TargetMode="External"/><Relationship Id="rId55" Type="http://schemas.openxmlformats.org/officeDocument/2006/relationships/hyperlink" Target="consultantplus://offline/ref=54888C105F503C5A0E62D423BCB898B7782B5F008A27134CD19C483988B544EC9946F58D6E17CDBFC54650E7E222E28B1E262C9402882032sBaBG" TargetMode="External"/><Relationship Id="rId7" Type="http://schemas.openxmlformats.org/officeDocument/2006/relationships/hyperlink" Target="consultantplus://offline/ref=54888C105F503C5A0E62D423BCB898B7782B5F088B21134CD19C483988B544EC9946F58D6E17CAB0C24650E7E222E28B1E262C9402882032sBaBG" TargetMode="External"/><Relationship Id="rId2" Type="http://schemas.openxmlformats.org/officeDocument/2006/relationships/settings" Target="settings.xml"/><Relationship Id="rId16" Type="http://schemas.openxmlformats.org/officeDocument/2006/relationships/hyperlink" Target="consultantplus://offline/ref=54888C105F503C5A0E62D423BCB898B7782B5F008A27134CD19C483988B544EC9946F58B661EC1ED920951BBA473F1881A262F941Ds8a3G" TargetMode="External"/><Relationship Id="rId29" Type="http://schemas.openxmlformats.org/officeDocument/2006/relationships/hyperlink" Target="consultantplus://offline/ref=54888C105F503C5A0E62D423BCB898B7782A58018C25134CD19C483988B544EC8B46AD816C13D4B8C35306B6A7s7aEG" TargetMode="External"/><Relationship Id="rId11" Type="http://schemas.openxmlformats.org/officeDocument/2006/relationships/hyperlink" Target="consultantplus://offline/ref=54888C105F503C5A0E62D423BCB898B77A295802DA7A4C178CCB4133DFE00BEDD700FC926F17D4BBC34Cs0aDG" TargetMode="External"/><Relationship Id="rId24" Type="http://schemas.openxmlformats.org/officeDocument/2006/relationships/hyperlink" Target="consultantplus://offline/ref=54888C105F503C5A0E62D423BCB898B7782B5F018D23134CD19C483988B544EC8B46AD816C13D4B8C35306B6A7s7aEG" TargetMode="External"/><Relationship Id="rId32" Type="http://schemas.openxmlformats.org/officeDocument/2006/relationships/hyperlink" Target="consultantplus://offline/ref=54888C105F503C5A0E62D423BCB898B77A2F560F8422134CD19C483988B544EC9946F58D6E17CEB9C54650E7E222E28B1E262C9402882032sBaBG" TargetMode="External"/><Relationship Id="rId37" Type="http://schemas.openxmlformats.org/officeDocument/2006/relationships/hyperlink" Target="consultantplus://offline/ref=54888C105F503C5A0E62D423BCB898B7782B5F008A27134CD19C483988B544EC9946F58D6E17CCB0C44650E7E222E28B1E262C9402882032sBaBG" TargetMode="External"/><Relationship Id="rId40" Type="http://schemas.openxmlformats.org/officeDocument/2006/relationships/hyperlink" Target="consultantplus://offline/ref=54888C105F503C5A0E62D423BCB898B7782B5F008A27134CD19C483988B544EC9946F58D6E17CCBBCB4650E7E222E28B1E262C9402882032sBaBG" TargetMode="External"/><Relationship Id="rId45" Type="http://schemas.openxmlformats.org/officeDocument/2006/relationships/hyperlink" Target="consultantplus://offline/ref=54888C105F503C5A0E62D423BCB898B7782A570E8D23134CD19C483988B544EC8B46AD816C13D4B8C35306B6A7s7aEG" TargetMode="External"/><Relationship Id="rId53" Type="http://schemas.openxmlformats.org/officeDocument/2006/relationships/hyperlink" Target="consultantplus://offline/ref=54888C105F503C5A0E62D423BCB898B7782B5F008A27134CD19C483988B544EC9946F58D6E17CCBBCB4650E7E222E28B1E262C9402882032sBaBG" TargetMode="External"/><Relationship Id="rId58" Type="http://schemas.openxmlformats.org/officeDocument/2006/relationships/fontTable" Target="fontTable.xml"/><Relationship Id="rId5" Type="http://schemas.openxmlformats.org/officeDocument/2006/relationships/hyperlink" Target="consultantplus://offline/ref=54888C105F503C5A0E62DD31BEB898B77A2E5E008770444E80C9463C80E51EFC8F0FFA887016CAA7C14D05sBaFG" TargetMode="External"/><Relationship Id="rId19" Type="http://schemas.openxmlformats.org/officeDocument/2006/relationships/hyperlink" Target="consultantplus://offline/ref=54888C105F503C5A0E62D423BCB898B77A215D098420134CD19C483988B544EC8B46AD816C13D4B8C35306B6A7s7aEG" TargetMode="External"/><Relationship Id="rId4" Type="http://schemas.openxmlformats.org/officeDocument/2006/relationships/hyperlink" Target="consultantplus://offline/ref=54888C105F503C5A0E62D423BCB898B778295E0E8823134CD19C483988B544EC8B46AD816C13D4B8C35306B6A7s7aEG" TargetMode="External"/><Relationship Id="rId9" Type="http://schemas.openxmlformats.org/officeDocument/2006/relationships/hyperlink" Target="consultantplus://offline/ref=54888C105F503C5A0E62D423BCB898B77D2C5E0E8C2D4E46D9C5443B8FBA1BFB9E0FF98C6E1ECAB8C81955F2F37AED8D04392D8A1E8A21s3aAG" TargetMode="External"/><Relationship Id="rId14" Type="http://schemas.openxmlformats.org/officeDocument/2006/relationships/hyperlink" Target="consultantplus://offline/ref=54888C105F503C5A0E62D423BCB898B7782B5F008A27134CD19C483988B544EC9946F58B661EC1ED920951BBA473F1881A262F941Ds8a3G" TargetMode="External"/><Relationship Id="rId22" Type="http://schemas.openxmlformats.org/officeDocument/2006/relationships/hyperlink" Target="consultantplus://offline/ref=54888C105F503C5A0E62D423BCB898B77A215D098420134CD19C483988B544EC8B46AD816C13D4B8C35306B6A7s7aEG" TargetMode="External"/><Relationship Id="rId27" Type="http://schemas.openxmlformats.org/officeDocument/2006/relationships/hyperlink" Target="consultantplus://offline/ref=54888C105F503C5A0E62D423BCB898B77928570D8824134CD19C483988B544EC8B46AD816C13D4B8C35306B6A7s7aEG" TargetMode="External"/><Relationship Id="rId30" Type="http://schemas.openxmlformats.org/officeDocument/2006/relationships/hyperlink" Target="consultantplus://offline/ref=54888C105F503C5A0E62D423BCB898B7782A58018C25134CD19C483988B544EC8B46AD816C13D4B8C35306B6A7s7aEG" TargetMode="External"/><Relationship Id="rId35" Type="http://schemas.openxmlformats.org/officeDocument/2006/relationships/hyperlink" Target="consultantplus://offline/ref=54888C105F503C5A0E62D423BCB898B7782B5F008A27134CD19C483988B544EC9946F58D6810CBB2971C40E3AB75EB971B3833961C8Bs2a9G" TargetMode="External"/><Relationship Id="rId43" Type="http://schemas.openxmlformats.org/officeDocument/2006/relationships/hyperlink" Target="consultantplus://offline/ref=54888C105F503C5A0E62D423BCB898B7782A560A892E134CD19C483988B544EC8B46AD816C13D4B8C35306B6A7s7aEG" TargetMode="External"/><Relationship Id="rId48" Type="http://schemas.openxmlformats.org/officeDocument/2006/relationships/hyperlink" Target="consultantplus://offline/ref=54888C105F503C5A0E62D423BCB898B7782B5F008A27134CD19C483988B544EC9946F58D6C10C9B2971C40E3AB75EB971B3833961C8Bs2a9G" TargetMode="External"/><Relationship Id="rId56" Type="http://schemas.openxmlformats.org/officeDocument/2006/relationships/hyperlink" Target="consultantplus://offline/ref=54888C105F503C5A0E62D423BCB898B7782B5F008A27134CD19C483988B544EC9946F58D6E17C2BDCB4650E7E222E28B1E262C9402882032sBaBG" TargetMode="External"/><Relationship Id="rId8" Type="http://schemas.openxmlformats.org/officeDocument/2006/relationships/hyperlink" Target="consultantplus://offline/ref=54888C105F503C5A0E62D423BCB898B779285E018E26134CD19C483988B544EC8B46AD816C13D4B8C35306B6A7s7aEG" TargetMode="External"/><Relationship Id="rId51" Type="http://schemas.openxmlformats.org/officeDocument/2006/relationships/hyperlink" Target="consultantplus://offline/ref=54888C105F503C5A0E62D423BCB898B7782B5F008A27134CD19C483988B544EC9946F58D6C13CBB2971C40E3AB75EB971B3833961C8Bs2a9G" TargetMode="External"/><Relationship Id="rId3" Type="http://schemas.openxmlformats.org/officeDocument/2006/relationships/webSettings" Target="webSettings.xml"/><Relationship Id="rId12" Type="http://schemas.openxmlformats.org/officeDocument/2006/relationships/hyperlink" Target="consultantplus://offline/ref=54888C105F503C5A0E62D423BCB898B778215602DA7A4C178CCB4133DFF20BB5DB02F88C6F13C1ED920951BBA473F1881A262F941Ds8a3G" TargetMode="External"/><Relationship Id="rId17" Type="http://schemas.openxmlformats.org/officeDocument/2006/relationships/hyperlink" Target="consultantplus://offline/ref=54888C105F503C5A0E62D423BCB898B779295709882F134CD19C483988B544EC8B46AD816C13D4B8C35306B6A7s7aEG" TargetMode="External"/><Relationship Id="rId25" Type="http://schemas.openxmlformats.org/officeDocument/2006/relationships/hyperlink" Target="consultantplus://offline/ref=54888C105F503C5A0E62D423BCB898B77A28580B882D4E46D9C5443B8FBA1BE99E57F58E6A09CBB9DD4F04B7sAaFG" TargetMode="External"/><Relationship Id="rId33" Type="http://schemas.openxmlformats.org/officeDocument/2006/relationships/hyperlink" Target="consultantplus://offline/ref=54888C105F503C5A0E62D423BCB898B77A2F560F8422134CD19C483988B544EC9946F58D6E17CEB8C74650E7E222E28B1E262C9402882032sBaBG" TargetMode="External"/><Relationship Id="rId38" Type="http://schemas.openxmlformats.org/officeDocument/2006/relationships/hyperlink" Target="consultantplus://offline/ref=54888C105F503C5A0E62D423BCB898B7782B5F008A27134CD19C483988B544EC9946F58D6A11CAB2971C40E3AB75EB971B3833961C8Bs2a9G" TargetMode="External"/><Relationship Id="rId46" Type="http://schemas.openxmlformats.org/officeDocument/2006/relationships/hyperlink" Target="consultantplus://offline/ref=54888C105F503C5A0E62D423BCB898B7782B5F008A27134CD19C483988B544EC9946F5886A1FC1ED920951BBA473F1881A262F941Ds8a3G" TargetMode="External"/><Relationship Id="rId59" Type="http://schemas.openxmlformats.org/officeDocument/2006/relationships/theme" Target="theme/theme1.xml"/><Relationship Id="rId20" Type="http://schemas.openxmlformats.org/officeDocument/2006/relationships/hyperlink" Target="consultantplus://offline/ref=54888C105F503C5A0E62D423BCB898B7782B5F008A27134CD19C483988B544EC9946F58D6C10C9B2971C40E3AB75EB971B3833961C8Bs2a9G" TargetMode="External"/><Relationship Id="rId41" Type="http://schemas.openxmlformats.org/officeDocument/2006/relationships/hyperlink" Target="consultantplus://offline/ref=54888C105F503C5A0E62D423BCB898B7782B5F018927134CD19C483988B544EC9946F58F6C16C1ED920951BBA473F1881A262F941Ds8a3G" TargetMode="External"/><Relationship Id="rId54" Type="http://schemas.openxmlformats.org/officeDocument/2006/relationships/hyperlink" Target="consultantplus://offline/ref=54888C105F503C5A0E62D423BCB898B7782A560A892E134CD19C483988B544EC8B46AD816C13D4B8C35306B6A7s7aEG" TargetMode="External"/><Relationship Id="rId1" Type="http://schemas.openxmlformats.org/officeDocument/2006/relationships/styles" Target="styles.xml"/><Relationship Id="rId6" Type="http://schemas.openxmlformats.org/officeDocument/2006/relationships/hyperlink" Target="consultantplus://offline/ref=54888C105F503C5A0E62D423BCB898B7782B5F088B21134CD19C483988B544EC9946F58D6E17CAB0C24650E7E222E28B1E262C9402882032sBaBG" TargetMode="External"/><Relationship Id="rId15" Type="http://schemas.openxmlformats.org/officeDocument/2006/relationships/hyperlink" Target="consultantplus://offline/ref=54888C105F503C5A0E62D423BCB898B7782B5F008A27134CD19C483988B544EC9946F5886A1FC1ED920951BBA473F1881A262F941Ds8a3G" TargetMode="External"/><Relationship Id="rId23" Type="http://schemas.openxmlformats.org/officeDocument/2006/relationships/hyperlink" Target="consultantplus://offline/ref=54888C105F503C5A0E62D423BCB898B7782B5F008A27134CD19C483988B544EC9946F58D6C10CFB2971C40E3AB75EB971B3833961C8Bs2a9G" TargetMode="External"/><Relationship Id="rId28" Type="http://schemas.openxmlformats.org/officeDocument/2006/relationships/hyperlink" Target="consultantplus://offline/ref=54888C105F503C5A0E62D423BCB898B77A2159018B26134CD19C483988B544EC9946F58D6E17CAB8C14650E7E222E28B1E262C9402882032sBaBG" TargetMode="External"/><Relationship Id="rId36" Type="http://schemas.openxmlformats.org/officeDocument/2006/relationships/hyperlink" Target="consultantplus://offline/ref=54888C105F503C5A0E62D423BCB898B7782B5F008A27134CD19C483988B544EC9946F58D6D10CAB2971C40E3AB75EB971B3833961C8Bs2a9G" TargetMode="External"/><Relationship Id="rId49" Type="http://schemas.openxmlformats.org/officeDocument/2006/relationships/hyperlink" Target="consultantplus://offline/ref=54888C105F503C5A0E62D423BCB898B7782B5F008A27134CD19C483988B544EC9946F58D6C10CFB2971C40E3AB75EB971B3833961C8Bs2a9G" TargetMode="External"/><Relationship Id="rId57" Type="http://schemas.openxmlformats.org/officeDocument/2006/relationships/hyperlink" Target="consultantplus://offline/ref=54888C105F503C5A0E62D423BCB898B7782A59008423134CD19C483988B544EC8B46AD816C13D4B8C35306B6A7s7aEG" TargetMode="External"/><Relationship Id="rId10" Type="http://schemas.openxmlformats.org/officeDocument/2006/relationships/hyperlink" Target="consultantplus://offline/ref=54888C105F503C5A0E62D423BCB898B77929580C842D4E46D9C5443B8FBA1BFB9E0FF98C6E17CCBFC81955F2F37AED8D04392D8A1E8A21s3aAG" TargetMode="External"/><Relationship Id="rId31" Type="http://schemas.openxmlformats.org/officeDocument/2006/relationships/hyperlink" Target="consultantplus://offline/ref=54888C105F503C5A0E62D423BCB898B77A2B5E0A8D25134CD19C483988B544EC8B46AD816C13D4B8C35306B6A7s7aEG" TargetMode="External"/><Relationship Id="rId44" Type="http://schemas.openxmlformats.org/officeDocument/2006/relationships/hyperlink" Target="consultantplus://offline/ref=54888C105F503C5A0E62D52DA9B898B7792F58018426134CD19C483988B544EC8B46AD816C13D4B8C35306B6A7s7aEG" TargetMode="External"/><Relationship Id="rId52" Type="http://schemas.openxmlformats.org/officeDocument/2006/relationships/hyperlink" Target="consultantplus://offline/ref=54888C105F503C5A0E62D423BCB898B7782A59008423134CD19C483988B544EC8B46AD816C13D4B8C35306B6A7s7a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18</Pages>
  <Words>8786</Words>
  <Characters>50084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2019-10-29T07:02:00Z</dcterms:created>
  <dcterms:modified xsi:type="dcterms:W3CDTF">2019-10-29T07:48:00Z</dcterms:modified>
</cp:coreProperties>
</file>