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02E" w:rsidRDefault="009D102E" w:rsidP="009D102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6"/>
          <w:szCs w:val="28"/>
        </w:rPr>
        <w:t xml:space="preserve">ОСНОВАНИЕ ПРИНЯТИЯ РЕШЕНИЯ О ПОДГОТОВКЕ ДОКУМЕНТАЦИИ </w:t>
      </w:r>
    </w:p>
    <w:p w:rsidR="00804201" w:rsidRPr="009D102E" w:rsidRDefault="009D102E" w:rsidP="009D102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6"/>
          <w:szCs w:val="28"/>
        </w:rPr>
        <w:t>ПО ПЛАНИРОВКЕ ТЕРРИТОРИИ</w:t>
      </w:r>
    </w:p>
    <w:p w:rsidR="00804201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outlineLvl w:val="1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1.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Обращение от правообладателя земельного участка;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2.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Обращение от представителя правообладателя земельного участка, при представлении доверенности </w:t>
      </w:r>
      <w:bookmarkStart w:id="0" w:name="_GoBack"/>
      <w:bookmarkEnd w:id="0"/>
      <w:r w:rsidRPr="009D102E">
        <w:rPr>
          <w:rFonts w:ascii="Times New Roman" w:hAnsi="Times New Roman" w:cs="Times New Roman"/>
          <w:sz w:val="32"/>
          <w:szCs w:val="28"/>
        </w:rPr>
        <w:t>от правообладателя земельного участка на получение документа, оформленной в порядке, определенном законодательством.</w:t>
      </w:r>
    </w:p>
    <w:p w:rsidR="00804201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4201" w:rsidRPr="009D102E" w:rsidRDefault="009D102E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6"/>
          <w:szCs w:val="28"/>
        </w:rPr>
        <w:t>РЕШЕНИЕ О ПОДГОТОВКЕ ДОКУМЕНТАЦИИ ПО ПЛАНИРОВКЕ ТЕРРИТОРИИ ПРИНИМАЕТСЯ С УЧЕТОМ СЛЕДУЮЩИХ ДОКУМЕНТОВ В БУМАЖНОМ И ЭЛЕКТРОННОМ ВИДЕ: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1.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Проект планировки территории в составе основной части и материалов по ее обоснованию, подготовленного в соответствии с требованиями настоящего Положения (в бумажном виде в 2 (двух) экземплярах и электронном виде);</w:t>
      </w:r>
    </w:p>
    <w:p w:rsidR="00804201" w:rsidRPr="009D102E" w:rsidRDefault="00804201" w:rsidP="009D102E">
      <w:pPr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2.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Проект межевания территории, подготовленного в составе документации по планировке территории (выполняется, если определено в правовом акте Министерства о подготовке документации по планировке территории) или в виде отдельного документа (в бумажном виде в 2 (двух) экземплярах и электронном виде);</w:t>
      </w:r>
    </w:p>
    <w:p w:rsidR="00804201" w:rsidRPr="009D102E" w:rsidRDefault="00804201" w:rsidP="009D102E">
      <w:pPr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3.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Проект градостроительного плана земельного участка, подготовленного в составе проекта межевания территории (выполняется, если определено в правовом акте Министерства о подготовке документации по планировке территории), – 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4.</w:t>
      </w:r>
      <w:r w:rsidRPr="009D102E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9D102E">
        <w:rPr>
          <w:rFonts w:ascii="Times New Roman" w:hAnsi="Times New Roman" w:cs="Times New Roman"/>
          <w:sz w:val="32"/>
          <w:szCs w:val="28"/>
        </w:rPr>
        <w:t xml:space="preserve">Действующие правоустанавливающие документы на земельный участок (земельные участки), в том числе свидетельства о праве собственности на земельные участки, договоры аренды земельных участков (при отсутствии в Едином государственном реестре прав на недвижимое имущество и сделок с ним сведений о существующих правах на объекты недвижимого имущества, оформленных до введения </w:t>
      </w:r>
      <w:r w:rsidRPr="009D102E">
        <w:rPr>
          <w:rFonts w:ascii="Times New Roman" w:hAnsi="Times New Roman" w:cs="Times New Roman"/>
          <w:sz w:val="32"/>
          <w:szCs w:val="28"/>
        </w:rPr>
        <w:lastRenderedPageBreak/>
        <w:t xml:space="preserve">в действие Федерального закона от 21.07.1997 </w:t>
      </w:r>
      <w:r w:rsidRPr="009D102E">
        <w:rPr>
          <w:rFonts w:ascii="Times New Roman" w:hAnsi="Times New Roman" w:cs="Times New Roman"/>
          <w:sz w:val="32"/>
          <w:szCs w:val="28"/>
        </w:rPr>
        <w:br/>
        <w:t>№ 122-ФЗ «О государственной регистрации прав на недвижимое</w:t>
      </w:r>
      <w:proofErr w:type="gramEnd"/>
      <w:r w:rsidRPr="009D102E">
        <w:rPr>
          <w:rFonts w:ascii="Times New Roman" w:hAnsi="Times New Roman" w:cs="Times New Roman"/>
          <w:sz w:val="32"/>
          <w:szCs w:val="28"/>
        </w:rPr>
        <w:t xml:space="preserve"> имущество и сделок с ним», необходимо предъявление оригинала </w:t>
      </w:r>
      <w:proofErr w:type="spellStart"/>
      <w:r w:rsidRPr="009D102E">
        <w:rPr>
          <w:rFonts w:ascii="Times New Roman" w:hAnsi="Times New Roman" w:cs="Times New Roman"/>
          <w:sz w:val="32"/>
          <w:szCs w:val="28"/>
        </w:rPr>
        <w:t>правоудостоверяющих</w:t>
      </w:r>
      <w:proofErr w:type="spellEnd"/>
      <w:r w:rsidRPr="009D102E">
        <w:rPr>
          <w:rFonts w:ascii="Times New Roman" w:hAnsi="Times New Roman" w:cs="Times New Roman"/>
          <w:sz w:val="32"/>
          <w:szCs w:val="28"/>
        </w:rPr>
        <w:t xml:space="preserve"> и правоустанавливающих документов);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5.</w:t>
      </w:r>
      <w:r w:rsidRPr="009D102E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9D102E">
        <w:rPr>
          <w:rFonts w:ascii="Times New Roman" w:hAnsi="Times New Roman" w:cs="Times New Roman"/>
          <w:sz w:val="32"/>
          <w:szCs w:val="28"/>
        </w:rPr>
        <w:t xml:space="preserve">Действующие правоустанавливающие документы на здания, строения, сооружения, объекты незавершенного строительства, находящиеся на земельных участках, планируемых к застройке (при отсутствии в Едином государственном реестре прав на недвижимое имущество и сделок с ним сведений о существующих правах на объекты недвижимого имущества, оформленных до введения в действие Федерального закона от 21.07.1997 </w:t>
      </w:r>
      <w:r w:rsidRPr="009D102E">
        <w:rPr>
          <w:rFonts w:ascii="Times New Roman" w:hAnsi="Times New Roman" w:cs="Times New Roman"/>
          <w:sz w:val="32"/>
          <w:szCs w:val="28"/>
        </w:rPr>
        <w:br/>
        <w:t>№ 122-ФЗ «О государственной регистрации прав на недвижимое имущество и сделок с ним</w:t>
      </w:r>
      <w:proofErr w:type="gramEnd"/>
      <w:r w:rsidRPr="009D102E">
        <w:rPr>
          <w:rFonts w:ascii="Times New Roman" w:hAnsi="Times New Roman" w:cs="Times New Roman"/>
          <w:sz w:val="32"/>
          <w:szCs w:val="28"/>
        </w:rPr>
        <w:t xml:space="preserve">», необходимо предъявление оригинала </w:t>
      </w:r>
      <w:proofErr w:type="spellStart"/>
      <w:r w:rsidRPr="009D102E">
        <w:rPr>
          <w:rFonts w:ascii="Times New Roman" w:hAnsi="Times New Roman" w:cs="Times New Roman"/>
          <w:sz w:val="32"/>
          <w:szCs w:val="28"/>
        </w:rPr>
        <w:t>правоудостоверяющих</w:t>
      </w:r>
      <w:proofErr w:type="spellEnd"/>
      <w:r w:rsidRPr="009D102E">
        <w:rPr>
          <w:rFonts w:ascii="Times New Roman" w:hAnsi="Times New Roman" w:cs="Times New Roman"/>
          <w:sz w:val="32"/>
          <w:szCs w:val="28"/>
        </w:rPr>
        <w:t xml:space="preserve"> и правоустанавливающих документов);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6.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Кадастровые выписки о земельных участках, планируемых к застройке;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7.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Кадастровые паспорта зданий, строений, сооружений, объектов незавершенного строительства, расположенных на земельных участках, планируемых к застройке, или выписок из технических паспортов зданий (строений), расположенных на земельных участках;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8.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Выписки из Единого государственного реестра прав на недвижимое имущество и сделок с ним (на земельный участок, здания, строения, сооружения);</w:t>
      </w:r>
    </w:p>
    <w:p w:rsidR="00804201" w:rsidRPr="009D102E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32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2"/>
          <w:szCs w:val="28"/>
        </w:rPr>
        <w:t>9.</w:t>
      </w:r>
      <w:r w:rsidRPr="009D102E">
        <w:rPr>
          <w:rFonts w:ascii="Times New Roman" w:hAnsi="Times New Roman" w:cs="Times New Roman"/>
          <w:sz w:val="32"/>
          <w:szCs w:val="28"/>
        </w:rPr>
        <w:t xml:space="preserve"> Презентационный материал по документации по планировке территории в составе информации, указанной в приложении № 4 к настоящему Положению.</w:t>
      </w:r>
    </w:p>
    <w:p w:rsidR="00804201" w:rsidRDefault="00804201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4201" w:rsidRDefault="009D102E" w:rsidP="009D102E">
      <w:pPr>
        <w:widowControl w:val="0"/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D102E">
        <w:rPr>
          <w:rFonts w:ascii="Times New Roman" w:hAnsi="Times New Roman" w:cs="Times New Roman"/>
          <w:b/>
          <w:color w:val="C00000"/>
          <w:sz w:val="36"/>
          <w:szCs w:val="28"/>
        </w:rPr>
        <w:t>ЗАЯВИТЕЛЕМ МОГУТ БЫТЬ ПРЕДСТАВЛЕНЫ ДОКУМЕНТЫ (СПРАВКИ, ЗАКЛЮЧЕНИЯ, ПИСЬМА), ОБОСНОВЫВАЮЩИЕ ВОЗМОЖНОСТЬ ИСПОЛЬЗОВАНИЯ ТЕРРИТОРИИ ПОД ЗАЯВЛЕННЫЕ ЦЕЛИ, УДОСТОВЕРЕННЫЕ ПЕЧАТЬЮ ОРГАНИЗАЦИИ И ПОДПИСЬЮ РУКОВОДИТЕЛЯ.</w:t>
      </w:r>
    </w:p>
    <w:p w:rsidR="001E3CB8" w:rsidRPr="00804201" w:rsidRDefault="001E3CB8" w:rsidP="009D102E">
      <w:pPr>
        <w:spacing w:after="120"/>
      </w:pPr>
    </w:p>
    <w:sectPr w:rsidR="001E3CB8" w:rsidRPr="00804201" w:rsidSect="006C02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492" w:rsidRDefault="00465492" w:rsidP="00465492">
      <w:pPr>
        <w:spacing w:after="0" w:line="240" w:lineRule="auto"/>
      </w:pPr>
      <w:r>
        <w:separator/>
      </w:r>
    </w:p>
  </w:endnote>
  <w:end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01" w:rsidRDefault="008042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01" w:rsidRDefault="0080420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01" w:rsidRDefault="008042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492" w:rsidRDefault="00465492" w:rsidP="00465492">
      <w:pPr>
        <w:spacing w:after="0" w:line="240" w:lineRule="auto"/>
      </w:pPr>
      <w:r>
        <w:separator/>
      </w:r>
    </w:p>
  </w:footnote>
  <w:foot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01" w:rsidRDefault="008042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465492" w:rsidP="00465492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27E3B7" wp14:editId="1F578CD8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6549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201" w:rsidRDefault="008042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492"/>
    <w:rsid w:val="00037A2A"/>
    <w:rsid w:val="001E3CB8"/>
    <w:rsid w:val="001F3D03"/>
    <w:rsid w:val="00465492"/>
    <w:rsid w:val="005345AC"/>
    <w:rsid w:val="005A4A8E"/>
    <w:rsid w:val="00613DE2"/>
    <w:rsid w:val="006C0293"/>
    <w:rsid w:val="00804201"/>
    <w:rsid w:val="009D102E"/>
    <w:rsid w:val="00AE3AB4"/>
    <w:rsid w:val="00C72F3B"/>
    <w:rsid w:val="00D6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72F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72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0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DED5A-198E-4DEF-9AC3-3F1B573C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Коцюба Юлия Вадимовна</cp:lastModifiedBy>
  <cp:revision>3</cp:revision>
  <dcterms:created xsi:type="dcterms:W3CDTF">2015-02-03T15:23:00Z</dcterms:created>
  <dcterms:modified xsi:type="dcterms:W3CDTF">2015-02-10T12:19:00Z</dcterms:modified>
</cp:coreProperties>
</file>