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3" w:rsidRPr="007F5759" w:rsidRDefault="00965443" w:rsidP="00965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59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конкурсе на получение субсидии.</w:t>
      </w:r>
    </w:p>
    <w:p w:rsidR="00965443" w:rsidRPr="007F5759" w:rsidRDefault="00965443" w:rsidP="009654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759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Мероприятие: </w:t>
      </w:r>
    </w:p>
    <w:p w:rsidR="00965443" w:rsidRPr="00965443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5443">
        <w:rPr>
          <w:rFonts w:ascii="Times New Roman" w:hAnsi="Times New Roman" w:cs="Times New Roman"/>
          <w:i/>
          <w:sz w:val="24"/>
          <w:szCs w:val="24"/>
          <w:u w:val="single"/>
        </w:rPr>
        <w:t xml:space="preserve">Частичная компенсация затрат субъектов МСП,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 (далее– </w:t>
      </w:r>
      <w:proofErr w:type="gramStart"/>
      <w:r w:rsidRPr="00965443">
        <w:rPr>
          <w:rFonts w:ascii="Times New Roman" w:hAnsi="Times New Roman" w:cs="Times New Roman"/>
          <w:i/>
          <w:sz w:val="24"/>
          <w:szCs w:val="24"/>
          <w:u w:val="single"/>
        </w:rPr>
        <w:t>«Ц</w:t>
      </w:r>
      <w:proofErr w:type="gramEnd"/>
      <w:r w:rsidRPr="00965443">
        <w:rPr>
          <w:rFonts w:ascii="Times New Roman" w:hAnsi="Times New Roman" w:cs="Times New Roman"/>
          <w:i/>
          <w:sz w:val="24"/>
          <w:szCs w:val="24"/>
          <w:u w:val="single"/>
        </w:rPr>
        <w:t>ентр времяпрепровождения детей»)</w:t>
      </w:r>
    </w:p>
    <w:p w:rsidR="00965443" w:rsidRPr="005204B5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443" w:rsidRPr="007F5759" w:rsidRDefault="00965443" w:rsidP="009654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759">
        <w:rPr>
          <w:rFonts w:ascii="Times New Roman" w:hAnsi="Times New Roman"/>
          <w:sz w:val="24"/>
          <w:szCs w:val="24"/>
        </w:rPr>
        <w:t xml:space="preserve">Сопроводительное письмо (в 2-х экземплярах) юридического лица (индивидуального предпринимателя), </w:t>
      </w:r>
      <w:proofErr w:type="gramStart"/>
      <w:r w:rsidRPr="007F5759">
        <w:rPr>
          <w:rFonts w:ascii="Times New Roman" w:hAnsi="Times New Roman"/>
          <w:sz w:val="24"/>
          <w:szCs w:val="24"/>
        </w:rPr>
        <w:t>содержащим</w:t>
      </w:r>
      <w:proofErr w:type="gramEnd"/>
      <w:r w:rsidRPr="007F5759">
        <w:rPr>
          <w:rFonts w:ascii="Times New Roman" w:hAnsi="Times New Roman"/>
          <w:sz w:val="24"/>
          <w:szCs w:val="24"/>
        </w:rPr>
        <w:t xml:space="preserve"> наименование мероприятия. </w:t>
      </w:r>
    </w:p>
    <w:p w:rsidR="00965443" w:rsidRPr="007F5759" w:rsidRDefault="00965443" w:rsidP="009654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759">
        <w:rPr>
          <w:rFonts w:ascii="Times New Roman" w:hAnsi="Times New Roman"/>
          <w:sz w:val="24"/>
          <w:szCs w:val="24"/>
        </w:rPr>
        <w:t>Опись представленных документов с указанием количества листов.</w:t>
      </w:r>
    </w:p>
    <w:p w:rsidR="00965443" w:rsidRPr="007F5759" w:rsidRDefault="00BA5B6A" w:rsidP="009654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w:anchor="Par35" w:history="1">
        <w:r w:rsidR="00965443" w:rsidRPr="007F5759">
          <w:rPr>
            <w:rFonts w:ascii="Times New Roman" w:hAnsi="Times New Roman"/>
            <w:sz w:val="24"/>
            <w:szCs w:val="24"/>
          </w:rPr>
          <w:t>Заявление</w:t>
        </w:r>
      </w:hyperlink>
      <w:r w:rsidR="00965443" w:rsidRPr="007F5759">
        <w:rPr>
          <w:rFonts w:ascii="Times New Roman" w:hAnsi="Times New Roman"/>
          <w:sz w:val="24"/>
          <w:szCs w:val="24"/>
        </w:rPr>
        <w:t xml:space="preserve"> на предоставление субсидий по форме согласно приложению № 1 к Порядку проведения конкурсного отбора.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1.4. Копия свидетельства о внесении записи в Единый государственный реестр юридических лиц / Единый государственный реестр индивидуальных предпринимателей (далее - ЕГРЮЛ/ЕГРИП), заверенная подписью руководителя Заявителя и печатью.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1.5. Копии учредительных документов, заверенные подписью руководителя и печатью. 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1.6. Копия свидетельства о постановке на учет в налоговых органах, заверенная подписью руководителя Заявителя и печатью.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1.7. Выписка из реестра акционеров общества (для акционерных обществ), полученная не позднее одного месяца до даты подачи Заявки на предоставление субсидии, заверенная подписью руководителя и печатью.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1.8. 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лица). 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1.9. Копия документа о назначении на должность главного бухгалтера (при отсутствии главного бухгалтера, копия документа об исполнении обязанностей главного бухгалтера руководителем юридического лица или индивидуальным предпринимателем).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1.10. Справка о размере среднемесячной заработной платы работников субъекта МСП, заверенная подписью руководителя и печатью.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 (справка налогового органа</w:t>
      </w:r>
      <w:r w:rsidRPr="007F575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F5759">
        <w:rPr>
          <w:rFonts w:ascii="Times New Roman" w:hAnsi="Times New Roman" w:cs="Times New Roman"/>
          <w:sz w:val="24"/>
          <w:szCs w:val="24"/>
        </w:rPr>
        <w:t>по форме, утвержденной приказом ФНС России от 21.07.2014 № ММВ-7-8/378@ «Об утверждении формы справки об исполнении налогоплательщиком (плательщиком сборов, налоговым агентом) обязанности по уплате налогов, сборов, пеней, штрафов, процентов, порядка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ее заполнения и формата ее предоставления в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форме по телекоммуникационным каналам связи».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1.12. Справка юридического лица (индивидуального предпринимателя) об отсутствии иных бюджетных ассигнований, полученных юридическим лицом (индивидуальным предпринимателем) в текущем финансовом году на возмещение одних и тех же затрат, заверенная подписью руководителя Заявителя и печатью (в свободной форме).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1.14. Краткая информация о субъекте МСП (в виде справки и презентации по форме, установленной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5759">
        <w:rPr>
          <w:rFonts w:ascii="Times New Roman" w:hAnsi="Times New Roman" w:cs="Times New Roman"/>
          <w:sz w:val="24"/>
          <w:szCs w:val="24"/>
        </w:rPr>
        <w:t xml:space="preserve"> № 6.1 к Порядку).*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1.15. Необходимо предоставление заполненных Заявителем на электронном носителе (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флеш-карте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>, компакт-диске) следующих документов: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заявление на предоставление субсидии (в формате MS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>);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расчет размера субсидии (в формате MS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>);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lastRenderedPageBreak/>
        <w:t>- справка и презентация субъекта МСП (пункт 1.14 Перечня документов);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договор о предоставлении субсидии (раздел «Реквизиты предприятия») и приложение № 1 к договору.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По выбору Заявителя вместо электронного носителя указанные документы могут быть направлены на электронную почту </w:t>
      </w:r>
      <w:hyperlink r:id="rId5" w:history="1">
        <w:r w:rsidRPr="007F57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fpmo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5759">
        <w:rPr>
          <w:rFonts w:ascii="Times New Roman" w:hAnsi="Times New Roman" w:cs="Times New Roman"/>
          <w:sz w:val="24"/>
          <w:szCs w:val="24"/>
        </w:rPr>
        <w:t xml:space="preserve"> до подачи Заявки.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1.16. Требуемые в заявке документы должны быть прошиты, пронумерованы в соответствии с перечнем документов и сформированы в папке с твердой обложкой с оформлением обложки и торца папки: указывается сокращенное наименование субъекта МСП, наименованием мероприятия, муниципальное образование.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2.6.1. Бизнес – план проекта.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2.6.2. Справка, подтверждающая начало деятельности Центра времяпрепровождения детей, заверенная подписью и печатью Заявителя (в свободной форме).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2.6.3. Соглашение об обеспечении функционирования Центра времяпрепровождения детей в двух экземплярах по форме согласно приложению № 11.1 к настоящему Порядку, подписанное и заверенное печатью Заявителя (данные документ не подшивается в общую папку).</w:t>
      </w:r>
    </w:p>
    <w:p w:rsidR="00965443" w:rsidRPr="007F5759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2.6.4. Справка, подтверждающая соответствие помещения санитарно-эпидемиологическим требованиям и нормам пожарной безопасности, заверенная подписью и печатью Заявителя (в свободной форме). </w:t>
      </w:r>
    </w:p>
    <w:p w:rsidR="006E143E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2.6.5. Для расходов по арендным платежам (включая коммунальные услуги, если в соответствии с условиями договора аренды коммунальные платежи входят в состав арендной платы):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аренды (субаренды) помещения, здания, сооружения;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копия акта приема – передачи  помещения, здания, сооружения; </w:t>
      </w:r>
    </w:p>
    <w:p w:rsidR="006E143E" w:rsidRPr="007F5759" w:rsidRDefault="006E143E" w:rsidP="006E14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выписка банка, подтверждающая оплату по договорам (оригинал) (в случае, если выписка банка имеет более 1 (одного) листа, печатью банка заверяется каждый лист либо указанная выписка прошита и заверена печатью банка).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6E143E" w:rsidRDefault="00965443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2.6.6. Для расходов по оплате коммунальных услуг и услуг электроснабжения (если в соответствии с условиями договора аренды указанные платежи не входят в состав арендной платы):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аренды (субаренды) помещения, здания, сооружения (если коммунальные услуги не учитываются в составе арендной платы);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приема – передачи помещения, здания, сооружения;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договоров с поставщиками коммунальных услуг;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ежемесячных актов о предоставлении коммунальных услуг; </w:t>
      </w:r>
    </w:p>
    <w:p w:rsidR="006E143E" w:rsidRPr="007F5759" w:rsidRDefault="006E143E" w:rsidP="006E14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выписка банка, подтверждающая оплату по договорам (оригинал) (в случае, если выписка банка имеет более 1 (одного) листа, печатью банка заверяется каждый лист либо указанная выписка прошита и заверена печатью банка).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6E143E" w:rsidRDefault="00965443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2.6.7. На выкуп помещения: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купли-продажи помещения;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lastRenderedPageBreak/>
        <w:t>- копия акта приема – передачи помещения;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права собственности на помещение;</w:t>
      </w:r>
    </w:p>
    <w:p w:rsidR="006E143E" w:rsidRPr="007F5759" w:rsidRDefault="006E143E" w:rsidP="006E14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выписка банка, подтверждающая оплату по договорам (оригинал) (в случае, если выписка банка имеет более 1 (одного) листа, печатью банка заверяется каждый лист либо указанная выписка прошита и заверена печатью банка).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6E143E" w:rsidRDefault="00965443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2.6.8. На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либо капитальный ремонтом и реконструкцию помещений: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дефектной ведомости (акт осмотра помещений, подлежащих текущему или капитальному ремонту, модернизации или реконструкции);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строительного подряда на проведение текущего или капитального ремонта помещений или строительно-монтажных работ;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о приемке выполненных работ (форма № КС-2) при проведении капитального ремонта, строительно-монтажных работ подрядным способом;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справки о стоимости выполненных работ и затрат (форма           № КС-3) при проведении капитального ремонта, строительно-монтажных работ подрядным способом;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о приеме – сдаче выполненных работ при текущем ремонте подрядным способом;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о приеме-сдаче отремонтированных, реконструированных, модернизированных объектов основных средств (форма № ОС-3) (в случае окончания работ);</w:t>
      </w:r>
    </w:p>
    <w:p w:rsidR="006E143E" w:rsidRPr="007F5759" w:rsidRDefault="006E143E" w:rsidP="006E14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выписка банка, подтверждающая оплату по договорам (оригинал);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если выписка банка имеет более 1 (одного) листа, печатью банка заверяется каждый лист либо указанная выписка прошита и заверена печатью банка.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сметы на проведение текущего или капитального ремонта хозяйственным способом;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договоров о приобретении строительных материалов при проведении текущего или капитального ремонта хозяйственным способом;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59">
        <w:rPr>
          <w:rFonts w:ascii="Times New Roman" w:hAnsi="Times New Roman" w:cs="Times New Roman"/>
          <w:sz w:val="24"/>
          <w:szCs w:val="24"/>
        </w:rPr>
        <w:t xml:space="preserve">- копии актов о приеме – передаче и счетов - фактур к договорам о приобретении строительных материалов (в случае, если передача строительных материалов от продавца покупателю в соответствии с договором осуществляется не по акту приема – передачи (например, в договоре предусмотрено, что передача осуществляется по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– транспортной накладной), то акт приема – передачи не предоставляется.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 xml:space="preserve">При этом предоставляются документы, подтверждающие передачу, установленные договором); </w:t>
      </w:r>
      <w:proofErr w:type="gramEnd"/>
    </w:p>
    <w:p w:rsidR="006E143E" w:rsidRPr="007F5759" w:rsidRDefault="006E143E" w:rsidP="006E14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договорам о приобретении строительных материалов,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выписка банка, подтверждающая оплату по договорам (оригинал);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если выписка банка имеет более 1 (одного) листа, печатью банка заверяется каждый лист либо указанная выписка прошита и заверена печатью банка.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59">
        <w:rPr>
          <w:rFonts w:ascii="Times New Roman" w:hAnsi="Times New Roman" w:cs="Times New Roman"/>
          <w:sz w:val="24"/>
          <w:szCs w:val="24"/>
        </w:rPr>
        <w:t xml:space="preserve">- при расчетах наличными денежными средствами предоставляются копии следующих документов: кассовый чек, в котором указаны сумма и наименование расхода </w:t>
      </w:r>
      <w:r w:rsidRPr="007F5759">
        <w:rPr>
          <w:rFonts w:ascii="Times New Roman" w:hAnsi="Times New Roman" w:cs="Times New Roman"/>
          <w:sz w:val="24"/>
          <w:szCs w:val="24"/>
        </w:rPr>
        <w:lastRenderedPageBreak/>
        <w:t>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«О применении контрольно-кассовой техники при осуществлении наличных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денежных расчетов и (или) расчетов с использованием платежных карт» / чек платежного терминала с приложением к нему оплаченных документов / выписка из карточного счета, заверенная банком - эмитентом карты с приложением оплаченных документов.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6E143E" w:rsidRDefault="00965443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2.6.9.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 xml:space="preserve">На приобретение оборудования (игровое оборудование для детей, бытовая техника,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оборудование, интерактивные доски, информационное и коммуникационное оборудование, оборудование для видеонаблюдения, противопожарное оборудование,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 – технический инвентарь, инвентарь для уборки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территории) для осуществления деятельности Центра времяпрепровождения детей: покупка оборудования, мебели, материалов, инвентаря: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поставки (купли-продажи) основных средств;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приема – передачи к договору поставки (купли-продажи) основных средств;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если передача оборудования от продавца покупателю в соответствии с договором осуществляется не по акту приема – передачи (например, в договоре предусмотрено, что передача осуществляется по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– транспортной накладной), то акт приема – передачи не предоставляется. При этом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, подтверждающие передачу, установленные договором, и справка в произвольной форме с пояснениями и ссылками на конкретные пункты договора, заверенная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подисью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и печатью Заявителя.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товарной накладной поставщика (форма № ТОРГ-12) (в случае приобретения основных средств в организации торговли);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бухгалтерских документов о постановке основных средств на баланс (акт о приеме-передаче объекта основных средств (кроме зданий, сооружений) (Форма № ОС-1);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В Актах ОС-1 обязательно заполнение всех разделов.</w:t>
      </w:r>
    </w:p>
    <w:p w:rsidR="006E143E" w:rsidRPr="007F5759" w:rsidRDefault="006E143E" w:rsidP="006E14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печатью;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выписка банка, подтверждающая оплату по договорам (оригинал) (в случае, если выписка банка имеет более 1 (одного) листа, печатью банка заверяется каждый лист либо указанная выписка прошита и заверена печатью банка);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59">
        <w:rPr>
          <w:rFonts w:ascii="Times New Roman" w:hAnsi="Times New Roman" w:cs="Times New Roman"/>
          <w:sz w:val="24"/>
          <w:szCs w:val="24"/>
        </w:rPr>
        <w:t>- 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«О применении контрольно-кассовой техники при осуществлении наличных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денежных расчетов и (или) расчетов с использованием платежных карт» / чек платежного терминала с приложением к нему оплаченных документов / выписка из карточного счета, заверенная банком - эмитентом карты с приложением оплаченных документов;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ПТС при приобретении транспортных средств. </w:t>
      </w:r>
    </w:p>
    <w:p w:rsidR="006E143E" w:rsidRPr="007F5759" w:rsidRDefault="006E143E" w:rsidP="006E1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965443" w:rsidRPr="007F5759" w:rsidRDefault="00965443" w:rsidP="006E143E">
      <w:pPr>
        <w:widowControl w:val="0"/>
        <w:tabs>
          <w:tab w:val="left" w:pos="19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lastRenderedPageBreak/>
        <w:t xml:space="preserve">2.6.10. </w:t>
      </w:r>
      <w:hyperlink r:id="rId6" w:history="1">
        <w:r w:rsidRPr="007F5759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7F5759">
        <w:rPr>
          <w:rFonts w:ascii="Times New Roman" w:hAnsi="Times New Roman" w:cs="Times New Roman"/>
          <w:sz w:val="24"/>
          <w:szCs w:val="24"/>
        </w:rPr>
        <w:t xml:space="preserve"> размера субсидий по форме, установленной в приложении № 7 к настоящему Порядку. </w:t>
      </w:r>
    </w:p>
    <w:p w:rsidR="00965443" w:rsidRDefault="00965443" w:rsidP="0096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056396" w:rsidRDefault="00056396" w:rsidP="000563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Дополнительно представляемые документы.</w:t>
      </w:r>
    </w:p>
    <w:p w:rsidR="00056396" w:rsidRPr="007F5759" w:rsidRDefault="00056396" w:rsidP="000563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Заявки Учреждение и Министерство вправе запрашивать у субъекта МСП дополнительные документы, в том числе подтверждающие сведения и информацию, предоставленную в Заявке.</w:t>
      </w:r>
    </w:p>
    <w:sectPr w:rsidR="00056396" w:rsidRPr="007F5759" w:rsidSect="00F8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443"/>
    <w:rsid w:val="00056396"/>
    <w:rsid w:val="00077F87"/>
    <w:rsid w:val="005844EA"/>
    <w:rsid w:val="006E143E"/>
    <w:rsid w:val="00965443"/>
    <w:rsid w:val="00BA5B6A"/>
    <w:rsid w:val="00CB5C28"/>
    <w:rsid w:val="00F8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6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C7C5ABBFE81CDAA8ECD030E88C032FA04D24657E43897019ADCBE211DDF4F4B5BC683FEC0265C808C7O" TargetMode="External"/><Relationship Id="rId5" Type="http://schemas.openxmlformats.org/officeDocument/2006/relationships/hyperlink" Target="mailto:fpmo-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2154</Words>
  <Characters>12282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2016-02-09T15:12:00Z</dcterms:created>
  <dcterms:modified xsi:type="dcterms:W3CDTF">2016-02-09T15:26:00Z</dcterms:modified>
</cp:coreProperties>
</file>